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7" w:rsidRDefault="00952077" w:rsidP="00D454D0">
      <w:pPr>
        <w:tabs>
          <w:tab w:val="left" w:pos="329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  <w:gridCol w:w="222"/>
      </w:tblGrid>
      <w:tr w:rsidR="00952077" w:rsidRPr="00FB52B3" w:rsidTr="00A97245">
        <w:trPr>
          <w:trHeight w:val="766"/>
        </w:trPr>
        <w:tc>
          <w:tcPr>
            <w:tcW w:w="5953" w:type="dxa"/>
          </w:tcPr>
          <w:tbl>
            <w:tblPr>
              <w:tblStyle w:val="a3"/>
              <w:tblW w:w="104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5386"/>
            </w:tblGrid>
            <w:tr w:rsidR="00B23A21" w:rsidRPr="00B23A21" w:rsidTr="00B23A21">
              <w:trPr>
                <w:trHeight w:val="766"/>
              </w:trPr>
              <w:tc>
                <w:tcPr>
                  <w:tcW w:w="5103" w:type="dxa"/>
                </w:tcPr>
                <w:p w:rsidR="00B23A21" w:rsidRDefault="00B23A21" w:rsidP="00E171ED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81325" cy="1190344"/>
                        <wp:effectExtent l="19050" t="0" r="9525" b="0"/>
                        <wp:docPr id="4" name="Рисунок 3" descr="\\Natasha\документы\ОБМЕННИК\логоти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Natasha\документы\ОБМЕННИК\логоти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430" cy="1193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A21" w:rsidRPr="005519C0" w:rsidRDefault="00B23A21" w:rsidP="00E171ED"/>
              </w:tc>
              <w:tc>
                <w:tcPr>
                  <w:tcW w:w="5386" w:type="dxa"/>
                </w:tcPr>
                <w:p w:rsidR="00B23A21" w:rsidRPr="00B23A21" w:rsidRDefault="00B23A21" w:rsidP="00E171E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23A21" w:rsidRPr="00B23A21" w:rsidRDefault="00504375" w:rsidP="00E171ED">
                  <w:pPr>
                    <w:ind w:left="-13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итебск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 пр-т Черняховского, 5</w:t>
                  </w:r>
                  <w:r w:rsidR="00B23A21"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:rsidR="00B23A21" w:rsidRPr="00B23A21" w:rsidRDefault="00504375" w:rsidP="00E171ED">
                  <w:pPr>
                    <w:ind w:left="-249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тел/факс:(0212)622000, тел:(0212)633000</w:t>
                  </w:r>
                  <w:r w:rsidR="00B23A21"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:rsidR="00B23A21" w:rsidRPr="00B23A21" w:rsidRDefault="00B23A21" w:rsidP="00E171E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МТС  (029) 214 00 00  </w:t>
                  </w:r>
                </w:p>
                <w:p w:rsidR="00B23A21" w:rsidRPr="00B23A21" w:rsidRDefault="00026D56" w:rsidP="00E171E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8" w:history="1"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www</w:t>
                    </w:r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proofErr w:type="spellStart"/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geval</w:t>
                    </w:r>
                    <w:proofErr w:type="spellEnd"/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r w:rsidR="00934105"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  <w:r w:rsidR="00B23A21"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: </w:t>
                  </w:r>
                </w:p>
                <w:p w:rsidR="00B23A21" w:rsidRPr="00B23A21" w:rsidRDefault="00B23A21" w:rsidP="00E171ED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geval</w:t>
                  </w:r>
                  <w:proofErr w:type="spellEnd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tur</w:t>
                  </w:r>
                  <w:proofErr w:type="spellEnd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@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B23A21" w:rsidRPr="00B23A21" w:rsidRDefault="00B23A21" w:rsidP="00E171ED">
                  <w:pPr>
                    <w:ind w:left="-91" w:right="-91" w:hanging="9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52077" w:rsidRPr="005519C0" w:rsidRDefault="00952077" w:rsidP="00A97245"/>
        </w:tc>
        <w:tc>
          <w:tcPr>
            <w:tcW w:w="4678" w:type="dxa"/>
          </w:tcPr>
          <w:p w:rsidR="00952077" w:rsidRPr="00FB52B3" w:rsidRDefault="00952077" w:rsidP="00A97245">
            <w:pPr>
              <w:ind w:left="-91" w:right="-91" w:hanging="91"/>
              <w:jc w:val="center"/>
            </w:pPr>
          </w:p>
        </w:tc>
      </w:tr>
    </w:tbl>
    <w:p w:rsidR="001321C7" w:rsidRPr="00026D56" w:rsidRDefault="00B23A21" w:rsidP="00026D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026D5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КАБАРДИНКА </w:t>
      </w:r>
      <w:r w:rsidR="00026D5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 </w:t>
      </w:r>
      <w:r w:rsidR="00026D56">
        <w:rPr>
          <w:rFonts w:ascii="Arial" w:hAnsi="Arial" w:cs="Arial"/>
          <w:b/>
          <w:sz w:val="40"/>
          <w:szCs w:val="40"/>
        </w:rPr>
        <w:t>г</w:t>
      </w:r>
      <w:r w:rsidR="001321C7">
        <w:rPr>
          <w:rFonts w:ascii="Arial" w:hAnsi="Arial" w:cs="Arial"/>
          <w:b/>
          <w:sz w:val="40"/>
          <w:szCs w:val="40"/>
        </w:rPr>
        <w:t>остевой дом «АРГО</w:t>
      </w:r>
      <w:r w:rsidR="001321C7" w:rsidRPr="001321C7">
        <w:rPr>
          <w:rFonts w:ascii="Arial" w:hAnsi="Arial" w:cs="Arial"/>
          <w:b/>
          <w:sz w:val="40"/>
          <w:szCs w:val="40"/>
        </w:rPr>
        <w:t>»</w:t>
      </w:r>
    </w:p>
    <w:p w:rsidR="00026D56" w:rsidRPr="00026D56" w:rsidRDefault="00026D56" w:rsidP="0002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Месторасположение: </w:t>
      </w:r>
      <w:r w:rsidRPr="000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Гостевой дом «Арго» находится в 7-10 минутах от моря. Представляет собой современное кирпичное 3-х этажное здание, с огороженной территорией. Гостиница рассчитана на 40 – 50 человек. Внутренний двор гостиницы оборудован местами для отдыха: большая крытая беседка, мангал, бассейн.</w:t>
      </w:r>
    </w:p>
    <w:p w:rsidR="00026D56" w:rsidRDefault="00026D56" w:rsidP="00026D5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Размещение: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 Номера «стандарт»: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2-3х местных номера со всеми удобствами. </w:t>
      </w:r>
      <w:proofErr w:type="gramStart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номере односпальные кровати, шкаф, стулья, пуфики, прикроватные тумбочки, зеркало, телевизор, холодильник, кондиционер, </w:t>
      </w:r>
      <w:proofErr w:type="spellStart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Wi-Fi</w:t>
      </w:r>
      <w:proofErr w:type="spellEnd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санузел.</w:t>
      </w:r>
      <w:proofErr w:type="gramEnd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Отдельный столик со стульями на балконе перед номером.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 Номера «эконом»: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2-х местные номера отделанные деревом. В номере односпальные кровати, шкаф, прикроватные тумбочки, телевизор, холодильник, кондиционер, </w:t>
      </w:r>
      <w:proofErr w:type="spellStart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Wi-Fi</w:t>
      </w:r>
      <w:proofErr w:type="spellEnd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Номера расположены в мансарде. Санузел на этаже (на 4 номера).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Питание: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Самостоятельно. Имеется кухня-столовая для самостоятельного приготовления пищи с необходимым набором посуды и кухонной мебелью, микроволновая печь.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Инфраструктура: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Кабардинка имеет очень развитую инфраструктуру. К услугам отдыхающих продовольственный рынок, кафе и рестораны, дайвинг-центр, дискотеки. На курорте Кабардинка работает аквапарк, имеется в наличии все разнообразие пляжных и водных развлечений, конные и морские прогулки.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Пляж: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Пляж в Кабардинке галечный, очень ухоженный, достаточно широкий. Вход в море мелкая галька, вода чистая. Красивый длинный оборудованный прогулочный пирс. Вдоль пляжа идет длинный, около 2 км променад, есть кафе, ресторанчики, бары и клубы.</w:t>
      </w:r>
      <w:r w:rsidRPr="00026D5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26D56" w:rsidRDefault="00026D56" w:rsidP="00026D5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26D56" w:rsidRPr="00026D56" w:rsidRDefault="00026D56" w:rsidP="0002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tbl>
      <w:tblPr>
        <w:tblStyle w:val="11"/>
        <w:tblW w:w="7500" w:type="dxa"/>
        <w:tblInd w:w="1643" w:type="dxa"/>
        <w:tblLook w:val="04A0" w:firstRow="1" w:lastRow="0" w:firstColumn="1" w:lastColumn="0" w:noHBand="0" w:noVBand="1"/>
      </w:tblPr>
      <w:tblGrid>
        <w:gridCol w:w="1694"/>
        <w:gridCol w:w="929"/>
        <w:gridCol w:w="1304"/>
        <w:gridCol w:w="1192"/>
        <w:gridCol w:w="1192"/>
        <w:gridCol w:w="1189"/>
      </w:tblGrid>
      <w:tr w:rsidR="00026D56" w:rsidRPr="00026D56" w:rsidTr="00026D56">
        <w:tc>
          <w:tcPr>
            <w:tcW w:w="0" w:type="auto"/>
            <w:vMerge w:val="restart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Даты тура</w:t>
            </w:r>
          </w:p>
        </w:tc>
        <w:tc>
          <w:tcPr>
            <w:tcW w:w="0" w:type="auto"/>
            <w:vMerge w:val="restart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Кол</w:t>
            </w:r>
            <w:proofErr w:type="gramStart"/>
            <w:r w:rsidRPr="00026D56">
              <w:rPr>
                <w:sz w:val="24"/>
                <w:szCs w:val="24"/>
              </w:rPr>
              <w:br/>
            </w:r>
            <w:r w:rsidRPr="00026D56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026D56">
              <w:rPr>
                <w:color w:val="000000"/>
                <w:sz w:val="24"/>
                <w:szCs w:val="24"/>
              </w:rPr>
              <w:t>во</w:t>
            </w:r>
            <w:r w:rsidRPr="00026D56">
              <w:rPr>
                <w:sz w:val="24"/>
                <w:szCs w:val="24"/>
              </w:rPr>
              <w:br/>
            </w:r>
            <w:r w:rsidRPr="00026D56">
              <w:rPr>
                <w:color w:val="000000"/>
                <w:sz w:val="24"/>
                <w:szCs w:val="24"/>
              </w:rPr>
              <w:t>ночей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номера</w:t>
            </w:r>
            <w:r w:rsidRPr="00026D56">
              <w:rPr>
                <w:color w:val="000000"/>
                <w:sz w:val="24"/>
                <w:szCs w:val="24"/>
              </w:rPr>
              <w:br/>
              <w:t>"эконом"</w:t>
            </w:r>
          </w:p>
        </w:tc>
        <w:tc>
          <w:tcPr>
            <w:tcW w:w="0" w:type="auto"/>
            <w:gridSpan w:val="2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номера "стандарт"</w:t>
            </w:r>
          </w:p>
        </w:tc>
        <w:tc>
          <w:tcPr>
            <w:tcW w:w="0" w:type="auto"/>
            <w:vMerge w:val="restart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Ребёнок</w:t>
            </w:r>
            <w:r w:rsidRPr="00026D56">
              <w:rPr>
                <w:color w:val="000000"/>
                <w:sz w:val="24"/>
                <w:szCs w:val="24"/>
              </w:rPr>
              <w:br/>
              <w:t>до 5 лет</w:t>
            </w:r>
            <w:r w:rsidRPr="00026D56">
              <w:rPr>
                <w:color w:val="000000"/>
                <w:sz w:val="24"/>
                <w:szCs w:val="24"/>
              </w:rPr>
              <w:br/>
              <w:t>без</w:t>
            </w:r>
            <w:r w:rsidRPr="00026D56">
              <w:rPr>
                <w:color w:val="000000"/>
                <w:sz w:val="24"/>
                <w:szCs w:val="24"/>
              </w:rPr>
              <w:br/>
              <w:t>места</w:t>
            </w:r>
          </w:p>
        </w:tc>
      </w:tr>
      <w:tr w:rsidR="00026D56" w:rsidRPr="00026D56" w:rsidTr="00026D56">
        <w:tc>
          <w:tcPr>
            <w:tcW w:w="0" w:type="auto"/>
            <w:vMerge/>
            <w:hideMark/>
          </w:tcPr>
          <w:p w:rsidR="00026D56" w:rsidRPr="00026D56" w:rsidRDefault="00026D56" w:rsidP="00026D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26D56" w:rsidRPr="00026D56" w:rsidRDefault="00026D56" w:rsidP="00026D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2-х</w:t>
            </w:r>
            <w:r w:rsidRPr="00026D56">
              <w:rPr>
                <w:color w:val="2B2B2B"/>
                <w:sz w:val="24"/>
                <w:szCs w:val="24"/>
              </w:rPr>
              <w:br/>
            </w:r>
            <w:proofErr w:type="spellStart"/>
            <w:r w:rsidRPr="00026D56">
              <w:rPr>
                <w:color w:val="000000"/>
                <w:sz w:val="24"/>
                <w:szCs w:val="24"/>
              </w:rPr>
              <w:t>местн</w:t>
            </w:r>
            <w:proofErr w:type="spellEnd"/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2-х</w:t>
            </w:r>
            <w:r w:rsidRPr="00026D56">
              <w:rPr>
                <w:color w:val="2B2B2B"/>
                <w:sz w:val="24"/>
                <w:szCs w:val="24"/>
              </w:rPr>
              <w:br/>
            </w:r>
            <w:proofErr w:type="spellStart"/>
            <w:r w:rsidRPr="00026D56">
              <w:rPr>
                <w:color w:val="000000"/>
                <w:sz w:val="24"/>
                <w:szCs w:val="24"/>
              </w:rPr>
              <w:t>местн</w:t>
            </w:r>
            <w:proofErr w:type="spellEnd"/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3-х</w:t>
            </w:r>
            <w:r w:rsidRPr="00026D56">
              <w:rPr>
                <w:sz w:val="24"/>
                <w:szCs w:val="24"/>
              </w:rPr>
              <w:br/>
            </w:r>
            <w:proofErr w:type="spellStart"/>
            <w:r w:rsidRPr="00026D56">
              <w:rPr>
                <w:color w:val="000000"/>
                <w:sz w:val="24"/>
                <w:szCs w:val="24"/>
              </w:rPr>
              <w:t>местн</w:t>
            </w:r>
            <w:proofErr w:type="spellEnd"/>
          </w:p>
        </w:tc>
        <w:tc>
          <w:tcPr>
            <w:tcW w:w="0" w:type="auto"/>
            <w:vMerge/>
            <w:hideMark/>
          </w:tcPr>
          <w:p w:rsidR="00026D56" w:rsidRPr="00026D56" w:rsidRDefault="00026D56" w:rsidP="00026D56">
            <w:pPr>
              <w:rPr>
                <w:sz w:val="24"/>
                <w:szCs w:val="24"/>
              </w:rPr>
            </w:pP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06.06 - 19.06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120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16.06 - 29.06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205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130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26.06 -09.07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150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06.07 - 19.07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16.07</w:t>
            </w:r>
            <w:r w:rsidRPr="00026D56">
              <w:rPr>
                <w:color w:val="000000"/>
                <w:sz w:val="24"/>
                <w:szCs w:val="24"/>
              </w:rPr>
              <w:t> - 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26.0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 xml:space="preserve"> - 08.08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05.08</w:t>
            </w:r>
            <w:r w:rsidRPr="00026D56">
              <w:rPr>
                <w:color w:val="000000"/>
                <w:sz w:val="24"/>
                <w:szCs w:val="24"/>
              </w:rPr>
              <w:t> - 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>18.08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15.08</w:t>
            </w:r>
            <w:r w:rsidRPr="00026D56">
              <w:rPr>
                <w:color w:val="000000"/>
                <w:sz w:val="24"/>
                <w:szCs w:val="24"/>
              </w:rPr>
              <w:t> - 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>28.08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25.08</w:t>
            </w:r>
            <w:r w:rsidRPr="00026D56">
              <w:rPr>
                <w:color w:val="000000"/>
                <w:sz w:val="24"/>
                <w:szCs w:val="24"/>
              </w:rPr>
              <w:t xml:space="preserve"> - 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265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260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150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04.09 - 17.09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130</w:t>
            </w:r>
          </w:p>
        </w:tc>
      </w:tr>
      <w:tr w:rsidR="00026D56" w:rsidRPr="00026D56" w:rsidTr="00026D56"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14.09 - 22.09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026D56" w:rsidRPr="00026D56" w:rsidRDefault="00026D56" w:rsidP="00026D56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120</w:t>
            </w:r>
          </w:p>
        </w:tc>
      </w:tr>
    </w:tbl>
    <w:p w:rsidR="00026D56" w:rsidRDefault="00026D56" w:rsidP="00026D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D56" w:rsidRPr="00026D56" w:rsidRDefault="00026D56" w:rsidP="0002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Детям до 12 лет при размещении на основном месте скидка 10 долларов</w:t>
      </w:r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Дополнительно оплачивается  </w:t>
      </w:r>
      <w:proofErr w:type="spellStart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</w:t>
      </w:r>
      <w:proofErr w:type="gramStart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.у</w:t>
      </w:r>
      <w:proofErr w:type="gramEnd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слуга</w:t>
      </w:r>
      <w:proofErr w:type="spellEnd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50,00 </w:t>
      </w:r>
      <w:proofErr w:type="spellStart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бел.руб</w:t>
      </w:r>
      <w:proofErr w:type="spellEnd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34105" w:rsidRPr="00664BDF" w:rsidRDefault="00934105" w:rsidP="00026D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934105" w:rsidRPr="00D55210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34105" w:rsidRDefault="00934105" w:rsidP="00934105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934105" w:rsidRDefault="00934105" w:rsidP="00934105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1B5CF4" w:rsidRDefault="001B5CF4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43CC3" w:rsidRDefault="00943CC3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43CC3" w:rsidRDefault="00943CC3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43CC3" w:rsidRDefault="00943CC3" w:rsidP="0095207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  <w:gridCol w:w="222"/>
      </w:tblGrid>
      <w:tr w:rsidR="00026D56" w:rsidRPr="00FB52B3" w:rsidTr="003A5EB2">
        <w:trPr>
          <w:trHeight w:val="766"/>
        </w:trPr>
        <w:tc>
          <w:tcPr>
            <w:tcW w:w="5953" w:type="dxa"/>
          </w:tcPr>
          <w:tbl>
            <w:tblPr>
              <w:tblStyle w:val="a3"/>
              <w:tblW w:w="104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5386"/>
            </w:tblGrid>
            <w:tr w:rsidR="00026D56" w:rsidRPr="00B23A21" w:rsidTr="003A5EB2">
              <w:trPr>
                <w:trHeight w:val="766"/>
              </w:trPr>
              <w:tc>
                <w:tcPr>
                  <w:tcW w:w="5103" w:type="dxa"/>
                </w:tcPr>
                <w:p w:rsidR="00026D56" w:rsidRDefault="00026D56" w:rsidP="003A5EB2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1AB1529" wp14:editId="6B57813C">
                        <wp:extent cx="2981325" cy="1190344"/>
                        <wp:effectExtent l="19050" t="0" r="9525" b="0"/>
                        <wp:docPr id="2" name="Рисунок 3" descr="\\Natasha\документы\ОБМЕННИК\логотип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Natasha\документы\ОБМЕННИК\логотип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430" cy="1193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D56" w:rsidRPr="005519C0" w:rsidRDefault="00026D56" w:rsidP="003A5EB2"/>
              </w:tc>
              <w:tc>
                <w:tcPr>
                  <w:tcW w:w="5386" w:type="dxa"/>
                </w:tcPr>
                <w:p w:rsidR="00026D56" w:rsidRPr="00B23A21" w:rsidRDefault="00026D56" w:rsidP="003A5EB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6D56" w:rsidRPr="00B23A21" w:rsidRDefault="00026D56" w:rsidP="003A5EB2">
                  <w:pPr>
                    <w:ind w:left="-13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итебск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 пр-т Черняховского, 5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:rsidR="00026D56" w:rsidRPr="00B23A21" w:rsidRDefault="00026D56" w:rsidP="003A5EB2">
                  <w:pPr>
                    <w:ind w:left="-249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тел/факс:(0212)622000, тел:(0212)633000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:rsidR="00026D56" w:rsidRPr="00B23A21" w:rsidRDefault="00026D56" w:rsidP="003A5EB2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МТС  (029) 214 00 00  </w:t>
                  </w:r>
                </w:p>
                <w:p w:rsidR="00026D56" w:rsidRPr="00B23A21" w:rsidRDefault="00026D56" w:rsidP="003A5EB2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9" w:history="1">
                    <w:r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www</w:t>
                    </w:r>
                    <w:r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proofErr w:type="spellStart"/>
                    <w:r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geval</w:t>
                    </w:r>
                    <w:proofErr w:type="spellEnd"/>
                    <w:r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r w:rsidRPr="0090271A">
                      <w:rPr>
                        <w:rStyle w:val="a7"/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by</w:t>
                    </w:r>
                  </w:hyperlink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: </w:t>
                  </w:r>
                </w:p>
                <w:p w:rsidR="00026D56" w:rsidRPr="00B23A21" w:rsidRDefault="00026D56" w:rsidP="003A5EB2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geval</w:t>
                  </w:r>
                  <w:proofErr w:type="spellEnd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_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tur</w:t>
                  </w:r>
                  <w:proofErr w:type="spellEnd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@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B23A2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026D56" w:rsidRPr="00B23A21" w:rsidRDefault="00026D56" w:rsidP="003A5EB2">
                  <w:pPr>
                    <w:ind w:left="-91" w:right="-91" w:hanging="9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26D56" w:rsidRPr="005519C0" w:rsidRDefault="00026D56" w:rsidP="003A5EB2"/>
        </w:tc>
        <w:tc>
          <w:tcPr>
            <w:tcW w:w="4678" w:type="dxa"/>
          </w:tcPr>
          <w:p w:rsidR="00026D56" w:rsidRPr="00FB52B3" w:rsidRDefault="00026D56" w:rsidP="003A5EB2">
            <w:pPr>
              <w:ind w:left="-91" w:right="-91" w:hanging="91"/>
              <w:jc w:val="center"/>
            </w:pPr>
          </w:p>
        </w:tc>
      </w:tr>
    </w:tbl>
    <w:p w:rsidR="00026D56" w:rsidRPr="00026D56" w:rsidRDefault="00026D56" w:rsidP="00026D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026D5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КАБАРДИНКА </w:t>
      </w:r>
      <w:r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 </w:t>
      </w:r>
      <w:r>
        <w:rPr>
          <w:rFonts w:ascii="Arial" w:hAnsi="Arial" w:cs="Arial"/>
          <w:b/>
          <w:sz w:val="40"/>
          <w:szCs w:val="40"/>
        </w:rPr>
        <w:t>гостевой дом «АРГО</w:t>
      </w:r>
      <w:r w:rsidRPr="001321C7">
        <w:rPr>
          <w:rFonts w:ascii="Arial" w:hAnsi="Arial" w:cs="Arial"/>
          <w:b/>
          <w:sz w:val="40"/>
          <w:szCs w:val="40"/>
        </w:rPr>
        <w:t>»</w:t>
      </w:r>
    </w:p>
    <w:p w:rsidR="00026D56" w:rsidRPr="00026D56" w:rsidRDefault="00026D56" w:rsidP="0002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Месторасположение: </w:t>
      </w:r>
      <w:r w:rsidRPr="000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Гостевой дом «Арго» находится в 7-10 минутах от моря. Представляет собой современное кирпичное 3-х этажное здание, с огороженной территорией. Гостиница рассчитана на 40 – 50 человек. Внутренний двор гостиницы оборудован местами для отдыха: большая крытая беседка, мангал, бассейн.</w:t>
      </w:r>
    </w:p>
    <w:p w:rsidR="00026D56" w:rsidRDefault="00026D56" w:rsidP="00026D5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Размещение: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 Номера «стандарт»: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2-3х местных номера со всеми удобствами. </w:t>
      </w:r>
      <w:proofErr w:type="gramStart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номере односпальные кровати, шкаф, стулья, пуфики, прикроватные тумбочки, зеркало, телевизор, холодильник, кондиционер, </w:t>
      </w:r>
      <w:proofErr w:type="spellStart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Wi-Fi</w:t>
      </w:r>
      <w:proofErr w:type="spellEnd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санузел.</w:t>
      </w:r>
      <w:proofErr w:type="gramEnd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Отдельный столик со стульями на балконе перед номером.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 Номера «эконом»: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2-х местные номера отделанные деревом. В номере односпальные кровати, шкаф, прикроватные тумбочки, телевизор, холодильник, кондиционер, </w:t>
      </w:r>
      <w:proofErr w:type="spellStart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Wi-Fi</w:t>
      </w:r>
      <w:proofErr w:type="spellEnd"/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Номера расположены в мансарде. Санузел на этаже (на 4 номера).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Питание: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Самостоятельно. Имеется кухня-столовая для самостоятельного приготовления пищи с необходимым набором посуды и кухонной мебелью, микроволновая печь.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Инфраструктура: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Кабардинка имеет очень развитую инфраструктуру. К услугам отдыхающих продовольственный рынок, кафе и рестораны, дайвинг-центр, дискотеки. На курорте Кабардинка работает аквапарк, имеется в наличии все разнообразие пляжных и водных развлечений, конные и морские прогулки.</w:t>
      </w:r>
      <w:r w:rsidRPr="00026D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Пляж:</w:t>
      </w:r>
      <w:r w:rsidRPr="00026D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Пляж в Кабардинке галечный, очень ухоженный, достаточно широкий. Вход в море мелкая галька, вода чистая. Красивый длинный оборудованный прогулочный пирс. Вдоль пляжа идет длинный, около 2 км променад, есть кафе, ресторанчики, бары и клубы.</w:t>
      </w:r>
      <w:r w:rsidRPr="00026D5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26D56" w:rsidRDefault="00026D56" w:rsidP="00026D5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26D56" w:rsidRPr="00026D56" w:rsidRDefault="00026D56" w:rsidP="0002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tbl>
      <w:tblPr>
        <w:tblStyle w:val="11"/>
        <w:tblW w:w="7500" w:type="dxa"/>
        <w:tblInd w:w="1643" w:type="dxa"/>
        <w:tblLook w:val="04A0" w:firstRow="1" w:lastRow="0" w:firstColumn="1" w:lastColumn="0" w:noHBand="0" w:noVBand="1"/>
      </w:tblPr>
      <w:tblGrid>
        <w:gridCol w:w="1694"/>
        <w:gridCol w:w="929"/>
        <w:gridCol w:w="1304"/>
        <w:gridCol w:w="1192"/>
        <w:gridCol w:w="1192"/>
        <w:gridCol w:w="1189"/>
      </w:tblGrid>
      <w:tr w:rsidR="00026D56" w:rsidRPr="00026D56" w:rsidTr="003A5EB2">
        <w:tc>
          <w:tcPr>
            <w:tcW w:w="0" w:type="auto"/>
            <w:vMerge w:val="restart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Даты тура</w:t>
            </w:r>
          </w:p>
        </w:tc>
        <w:tc>
          <w:tcPr>
            <w:tcW w:w="0" w:type="auto"/>
            <w:vMerge w:val="restart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Кол</w:t>
            </w:r>
            <w:proofErr w:type="gramStart"/>
            <w:r w:rsidRPr="00026D56">
              <w:rPr>
                <w:sz w:val="24"/>
                <w:szCs w:val="24"/>
              </w:rPr>
              <w:br/>
            </w:r>
            <w:r w:rsidRPr="00026D56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026D56">
              <w:rPr>
                <w:color w:val="000000"/>
                <w:sz w:val="24"/>
                <w:szCs w:val="24"/>
              </w:rPr>
              <w:t>во</w:t>
            </w:r>
            <w:r w:rsidRPr="00026D56">
              <w:rPr>
                <w:sz w:val="24"/>
                <w:szCs w:val="24"/>
              </w:rPr>
              <w:br/>
            </w:r>
            <w:r w:rsidRPr="00026D56">
              <w:rPr>
                <w:color w:val="000000"/>
                <w:sz w:val="24"/>
                <w:szCs w:val="24"/>
              </w:rPr>
              <w:t>ночей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номера</w:t>
            </w:r>
            <w:r w:rsidRPr="00026D56">
              <w:rPr>
                <w:color w:val="000000"/>
                <w:sz w:val="24"/>
                <w:szCs w:val="24"/>
              </w:rPr>
              <w:br/>
              <w:t>"эконом"</w:t>
            </w:r>
          </w:p>
        </w:tc>
        <w:tc>
          <w:tcPr>
            <w:tcW w:w="0" w:type="auto"/>
            <w:gridSpan w:val="2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номера "стандарт"</w:t>
            </w:r>
          </w:p>
        </w:tc>
        <w:tc>
          <w:tcPr>
            <w:tcW w:w="0" w:type="auto"/>
            <w:vMerge w:val="restart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Ребёнок</w:t>
            </w:r>
            <w:r w:rsidRPr="00026D56">
              <w:rPr>
                <w:color w:val="000000"/>
                <w:sz w:val="24"/>
                <w:szCs w:val="24"/>
              </w:rPr>
              <w:br/>
              <w:t>до 5 лет</w:t>
            </w:r>
            <w:r w:rsidRPr="00026D56">
              <w:rPr>
                <w:color w:val="000000"/>
                <w:sz w:val="24"/>
                <w:szCs w:val="24"/>
              </w:rPr>
              <w:br/>
              <w:t>без</w:t>
            </w:r>
            <w:r w:rsidRPr="00026D56">
              <w:rPr>
                <w:color w:val="000000"/>
                <w:sz w:val="24"/>
                <w:szCs w:val="24"/>
              </w:rPr>
              <w:br/>
              <w:t>места</w:t>
            </w:r>
          </w:p>
        </w:tc>
      </w:tr>
      <w:tr w:rsidR="00026D56" w:rsidRPr="00026D56" w:rsidTr="003A5EB2">
        <w:tc>
          <w:tcPr>
            <w:tcW w:w="0" w:type="auto"/>
            <w:vMerge/>
            <w:hideMark/>
          </w:tcPr>
          <w:p w:rsidR="00026D56" w:rsidRPr="00026D56" w:rsidRDefault="00026D56" w:rsidP="003A5E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26D56" w:rsidRPr="00026D56" w:rsidRDefault="00026D56" w:rsidP="003A5E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2-х</w:t>
            </w:r>
            <w:r w:rsidRPr="00026D56">
              <w:rPr>
                <w:color w:val="2B2B2B"/>
                <w:sz w:val="24"/>
                <w:szCs w:val="24"/>
              </w:rPr>
              <w:br/>
            </w:r>
            <w:proofErr w:type="spellStart"/>
            <w:r w:rsidRPr="00026D56">
              <w:rPr>
                <w:color w:val="000000"/>
                <w:sz w:val="24"/>
                <w:szCs w:val="24"/>
              </w:rPr>
              <w:t>местн</w:t>
            </w:r>
            <w:proofErr w:type="spellEnd"/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2-х</w:t>
            </w:r>
            <w:r w:rsidRPr="00026D56">
              <w:rPr>
                <w:color w:val="2B2B2B"/>
                <w:sz w:val="24"/>
                <w:szCs w:val="24"/>
              </w:rPr>
              <w:br/>
            </w:r>
            <w:proofErr w:type="spellStart"/>
            <w:r w:rsidRPr="00026D56">
              <w:rPr>
                <w:color w:val="000000"/>
                <w:sz w:val="24"/>
                <w:szCs w:val="24"/>
              </w:rPr>
              <w:t>местн</w:t>
            </w:r>
            <w:proofErr w:type="spellEnd"/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3-х</w:t>
            </w:r>
            <w:r w:rsidRPr="00026D56">
              <w:rPr>
                <w:sz w:val="24"/>
                <w:szCs w:val="24"/>
              </w:rPr>
              <w:br/>
            </w:r>
            <w:proofErr w:type="spellStart"/>
            <w:r w:rsidRPr="00026D56">
              <w:rPr>
                <w:color w:val="000000"/>
                <w:sz w:val="24"/>
                <w:szCs w:val="24"/>
              </w:rPr>
              <w:t>местн</w:t>
            </w:r>
            <w:proofErr w:type="spellEnd"/>
          </w:p>
        </w:tc>
        <w:tc>
          <w:tcPr>
            <w:tcW w:w="0" w:type="auto"/>
            <w:vMerge/>
            <w:hideMark/>
          </w:tcPr>
          <w:p w:rsidR="00026D56" w:rsidRPr="00026D56" w:rsidRDefault="00026D56" w:rsidP="003A5EB2">
            <w:pPr>
              <w:rPr>
                <w:sz w:val="24"/>
                <w:szCs w:val="24"/>
              </w:rPr>
            </w:pP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06.06 - 19.06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120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16.06 - 29.06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205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130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26.06 -09.07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270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150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06.07 - 19.07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16.07</w:t>
            </w:r>
            <w:r w:rsidRPr="00026D56">
              <w:rPr>
                <w:color w:val="000000"/>
                <w:sz w:val="24"/>
                <w:szCs w:val="24"/>
              </w:rPr>
              <w:t> - 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26.0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 xml:space="preserve"> - 08.08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05.08</w:t>
            </w:r>
            <w:r w:rsidRPr="00026D56">
              <w:rPr>
                <w:color w:val="000000"/>
                <w:sz w:val="24"/>
                <w:szCs w:val="24"/>
              </w:rPr>
              <w:t> - 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>18.08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15.08</w:t>
            </w:r>
            <w:r w:rsidRPr="00026D56">
              <w:rPr>
                <w:color w:val="000000"/>
                <w:sz w:val="24"/>
                <w:szCs w:val="24"/>
              </w:rPr>
              <w:t> - 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>28.08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25.08</w:t>
            </w:r>
            <w:r w:rsidRPr="00026D56">
              <w:rPr>
                <w:color w:val="000000"/>
                <w:sz w:val="24"/>
                <w:szCs w:val="24"/>
              </w:rPr>
              <w:t xml:space="preserve"> - </w:t>
            </w:r>
            <w:r w:rsidRPr="00026D56">
              <w:rPr>
                <w:b/>
                <w:bCs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265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260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150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04.09 - 17.09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130</w:t>
            </w:r>
          </w:p>
        </w:tc>
      </w:tr>
      <w:tr w:rsidR="00026D56" w:rsidRPr="00026D56" w:rsidTr="003A5EB2"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b/>
                <w:bCs/>
                <w:color w:val="000000"/>
                <w:sz w:val="24"/>
                <w:szCs w:val="24"/>
              </w:rPr>
              <w:t>14.09 - 22.09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026D56" w:rsidRPr="00026D56" w:rsidRDefault="00026D56" w:rsidP="003A5EB2">
            <w:pPr>
              <w:jc w:val="center"/>
              <w:rPr>
                <w:sz w:val="24"/>
                <w:szCs w:val="24"/>
              </w:rPr>
            </w:pPr>
            <w:r w:rsidRPr="00026D56">
              <w:rPr>
                <w:sz w:val="24"/>
                <w:szCs w:val="24"/>
              </w:rPr>
              <w:t>120</w:t>
            </w:r>
          </w:p>
        </w:tc>
      </w:tr>
    </w:tbl>
    <w:p w:rsidR="00026D56" w:rsidRDefault="00026D56" w:rsidP="00026D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D56" w:rsidRPr="00026D56" w:rsidRDefault="00026D56" w:rsidP="0002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Детям до 12 лет при размещении на основном месте скидка 10 долларов</w:t>
      </w:r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Дополнительно оплачивается  </w:t>
      </w:r>
      <w:proofErr w:type="spellStart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</w:t>
      </w:r>
      <w:proofErr w:type="gramStart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.у</w:t>
      </w:r>
      <w:proofErr w:type="gramEnd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слуга</w:t>
      </w:r>
      <w:proofErr w:type="spellEnd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50,00 </w:t>
      </w:r>
      <w:proofErr w:type="spellStart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бел.руб</w:t>
      </w:r>
      <w:proofErr w:type="spellEnd"/>
      <w:r w:rsidRPr="00026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026D56" w:rsidRPr="00664BDF" w:rsidRDefault="00026D56" w:rsidP="00026D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026D56" w:rsidRPr="00D55210" w:rsidRDefault="00026D56" w:rsidP="00026D5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026D56" w:rsidRDefault="00026D56" w:rsidP="00026D5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026D56" w:rsidRDefault="00026D56" w:rsidP="00026D56">
      <w:pPr>
        <w:tabs>
          <w:tab w:val="left" w:pos="329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bookmarkStart w:id="0" w:name="_GoBack"/>
      <w:bookmarkEnd w:id="0"/>
    </w:p>
    <w:p w:rsidR="00026D56" w:rsidRDefault="00026D56" w:rsidP="00026D5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26D56" w:rsidRDefault="00026D56" w:rsidP="00026D56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026D56" w:rsidRDefault="00026D56" w:rsidP="00026D56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A2257" w:rsidRDefault="006A2257" w:rsidP="006A2257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C9765B" w:rsidRDefault="00C9765B" w:rsidP="00C9765B">
      <w:pPr>
        <w:tabs>
          <w:tab w:val="left" w:pos="3296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sectPr w:rsidR="00C9765B" w:rsidSect="00064CFF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3A"/>
      </v:shape>
    </w:pict>
  </w:numPicBullet>
  <w:abstractNum w:abstractNumId="0">
    <w:nsid w:val="04932644"/>
    <w:multiLevelType w:val="hybridMultilevel"/>
    <w:tmpl w:val="2894277A"/>
    <w:lvl w:ilvl="0" w:tplc="A1E67DB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877046"/>
    <w:multiLevelType w:val="hybridMultilevel"/>
    <w:tmpl w:val="107CAB68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65FCD"/>
    <w:multiLevelType w:val="hybridMultilevel"/>
    <w:tmpl w:val="1F5C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10"/>
    <w:rsid w:val="000209B8"/>
    <w:rsid w:val="00026D56"/>
    <w:rsid w:val="00064CFF"/>
    <w:rsid w:val="001321C7"/>
    <w:rsid w:val="001B5CF4"/>
    <w:rsid w:val="00283BA0"/>
    <w:rsid w:val="002B4F7C"/>
    <w:rsid w:val="00307FEF"/>
    <w:rsid w:val="003B0CCD"/>
    <w:rsid w:val="003E20B3"/>
    <w:rsid w:val="0042355B"/>
    <w:rsid w:val="004A620C"/>
    <w:rsid w:val="00504375"/>
    <w:rsid w:val="00511587"/>
    <w:rsid w:val="0055764C"/>
    <w:rsid w:val="005C1307"/>
    <w:rsid w:val="00625FD5"/>
    <w:rsid w:val="006A2257"/>
    <w:rsid w:val="00750937"/>
    <w:rsid w:val="00750FCA"/>
    <w:rsid w:val="00807272"/>
    <w:rsid w:val="008228C2"/>
    <w:rsid w:val="00857723"/>
    <w:rsid w:val="00862984"/>
    <w:rsid w:val="008B6691"/>
    <w:rsid w:val="008C57E3"/>
    <w:rsid w:val="00902556"/>
    <w:rsid w:val="00911C3C"/>
    <w:rsid w:val="00934105"/>
    <w:rsid w:val="00943CC3"/>
    <w:rsid w:val="00952077"/>
    <w:rsid w:val="0095275D"/>
    <w:rsid w:val="009539EE"/>
    <w:rsid w:val="009933D1"/>
    <w:rsid w:val="00B044F6"/>
    <w:rsid w:val="00B23A21"/>
    <w:rsid w:val="00B773F3"/>
    <w:rsid w:val="00B8088C"/>
    <w:rsid w:val="00BC3EB8"/>
    <w:rsid w:val="00C9765B"/>
    <w:rsid w:val="00D454D0"/>
    <w:rsid w:val="00D55210"/>
    <w:rsid w:val="00DF7572"/>
    <w:rsid w:val="00FA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4CF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8B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2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3A21"/>
    <w:rPr>
      <w:b/>
      <w:bCs/>
    </w:rPr>
  </w:style>
  <w:style w:type="paragraph" w:styleId="aa">
    <w:name w:val="Title"/>
    <w:basedOn w:val="a"/>
    <w:link w:val="ab"/>
    <w:qFormat/>
    <w:rsid w:val="009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26D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4CF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8B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2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3A21"/>
    <w:rPr>
      <w:b/>
      <w:bCs/>
    </w:rPr>
  </w:style>
  <w:style w:type="paragraph" w:styleId="aa">
    <w:name w:val="Title"/>
    <w:basedOn w:val="a"/>
    <w:link w:val="ab"/>
    <w:qFormat/>
    <w:rsid w:val="009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26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val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3E16-4E95-4447-9C05-50A6E690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Каонийчук Наталья</cp:lastModifiedBy>
  <cp:revision>2</cp:revision>
  <cp:lastPrinted>2017-01-30T09:51:00Z</cp:lastPrinted>
  <dcterms:created xsi:type="dcterms:W3CDTF">2018-02-13T12:29:00Z</dcterms:created>
  <dcterms:modified xsi:type="dcterms:W3CDTF">2018-02-13T12:29:00Z</dcterms:modified>
</cp:coreProperties>
</file>