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5015"/>
      </w:tblGrid>
      <w:tr w:rsidR="00A206FF" w:rsidTr="00DB58A3">
        <w:trPr>
          <w:trHeight w:val="1523"/>
        </w:trPr>
        <w:tc>
          <w:tcPr>
            <w:tcW w:w="5900" w:type="dxa"/>
          </w:tcPr>
          <w:p w:rsidR="00A206FF" w:rsidRDefault="00A206FF" w:rsidP="00AB48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6F97EBD1" wp14:editId="323EA79D">
                  <wp:extent cx="2428875" cy="969754"/>
                  <wp:effectExtent l="0" t="0" r="0" b="1905"/>
                  <wp:docPr id="1" name="Рисунок 1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17" cy="97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FF" w:rsidRPr="005519C0" w:rsidRDefault="007C58DC" w:rsidP="00767687">
            <w:r>
              <w:t xml:space="preserve">    </w:t>
            </w:r>
          </w:p>
        </w:tc>
        <w:tc>
          <w:tcPr>
            <w:tcW w:w="5015" w:type="dxa"/>
          </w:tcPr>
          <w:p w:rsidR="00A206FF" w:rsidRPr="00767687" w:rsidRDefault="00A206FF" w:rsidP="00D3150C">
            <w:pPr>
              <w:rPr>
                <w:rFonts w:ascii="Arial" w:hAnsi="Arial" w:cs="Arial"/>
                <w:sz w:val="18"/>
              </w:rPr>
            </w:pP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</w:t>
            </w:r>
            <w:proofErr w:type="spellEnd"/>
            <w:r w:rsidRPr="00A37ED8">
              <w:rPr>
                <w:rFonts w:ascii="Arial" w:hAnsi="Arial" w:cs="Arial"/>
              </w:rPr>
              <w:t>,</w:t>
            </w:r>
            <w:r w:rsidR="00BD3E88">
              <w:rPr>
                <w:rFonts w:ascii="Arial" w:hAnsi="Arial" w:cs="Arial"/>
              </w:rPr>
              <w:t xml:space="preserve"> </w:t>
            </w:r>
            <w:r w:rsidR="002C6B28">
              <w:rPr>
                <w:rFonts w:ascii="Arial" w:hAnsi="Arial" w:cs="Arial"/>
              </w:rPr>
              <w:t>пр-т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A206FF" w:rsidRPr="00A37ED8" w:rsidRDefault="002C6B28" w:rsidP="00A206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="00A206FF" w:rsidRPr="00A37ED8">
              <w:rPr>
                <w:rFonts w:ascii="Arial" w:hAnsi="Arial" w:cs="Arial"/>
              </w:rPr>
              <w:t>;</w:t>
            </w: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001015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hyperlink r:id="rId8" w:history="1">
              <w:r w:rsidR="00BC5224" w:rsidRPr="00540E30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="00BC5224" w:rsidRPr="00540E3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BC5224" w:rsidRPr="00540E30">
                <w:rPr>
                  <w:rStyle w:val="a6"/>
                  <w:rFonts w:ascii="Arial" w:hAnsi="Arial" w:cs="Arial"/>
                  <w:lang w:val="en-US"/>
                </w:rPr>
                <w:t>geval</w:t>
              </w:r>
              <w:proofErr w:type="spellEnd"/>
              <w:r w:rsidR="00BC5224" w:rsidRPr="00540E30">
                <w:rPr>
                  <w:rStyle w:val="a6"/>
                  <w:rFonts w:ascii="Arial" w:hAnsi="Arial" w:cs="Arial"/>
                </w:rPr>
                <w:t>.</w:t>
              </w:r>
              <w:r w:rsidR="00BC5224" w:rsidRPr="00540E30">
                <w:rPr>
                  <w:rStyle w:val="a6"/>
                  <w:rFonts w:ascii="Arial" w:hAnsi="Arial" w:cs="Arial"/>
                  <w:lang w:val="en-US"/>
                </w:rPr>
                <w:t>b</w:t>
              </w:r>
            </w:hyperlink>
            <w:r w:rsidR="00BC5224">
              <w:rPr>
                <w:rStyle w:val="a6"/>
                <w:rFonts w:ascii="Arial" w:hAnsi="Arial" w:cs="Arial"/>
                <w:lang w:val="en-US"/>
              </w:rPr>
              <w:t>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A206FF" w:rsidRPr="00A37ED8" w:rsidRDefault="00A206FF" w:rsidP="00A206FF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A206FF" w:rsidRPr="00FB52B3" w:rsidRDefault="00A206FF" w:rsidP="00E45A03"/>
        </w:tc>
      </w:tr>
    </w:tbl>
    <w:p w:rsidR="00584884" w:rsidRPr="00BC5224" w:rsidRDefault="00D14133" w:rsidP="00AB52F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ДИВНОМОРСКОЕ</w:t>
      </w:r>
    </w:p>
    <w:p w:rsidR="00584884" w:rsidRDefault="00584884" w:rsidP="0058488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E1E7E" w:rsidRPr="00767687" w:rsidRDefault="00E45A03" w:rsidP="005848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Гостевой дом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</w:t>
      </w:r>
      <w:r w:rsidR="002F5BAB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«Наталья»</w:t>
      </w:r>
    </w:p>
    <w:p w:rsidR="00BD3E88" w:rsidRPr="00AB52F7" w:rsidRDefault="00BC5224" w:rsidP="00AB52F7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lang w:eastAsia="ru-RU"/>
        </w:rPr>
      </w:pPr>
      <w:r w:rsidRPr="00AB52F7">
        <w:rPr>
          <w:rFonts w:ascii="Arial Narrow" w:eastAsia="Times New Roman" w:hAnsi="Arial Narrow" w:cs="Arial"/>
          <w:b/>
          <w:bCs/>
          <w:color w:val="000000" w:themeColor="text1"/>
          <w:lang w:eastAsia="ru-RU"/>
        </w:rPr>
        <w:t>Местоположение:</w:t>
      </w:r>
      <w:r w:rsidR="00BD3E88"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</w:t>
      </w:r>
      <w:r w:rsid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</w:t>
      </w:r>
      <w:r w:rsidR="00BD3E88" w:rsidRPr="00AB52F7">
        <w:rPr>
          <w:rFonts w:ascii="Arial Narrow" w:hAnsi="Arial Narrow"/>
          <w:color w:val="000000" w:themeColor="text1"/>
          <w:shd w:val="clear" w:color="auto" w:fill="FFFFFF"/>
        </w:rPr>
        <w:t xml:space="preserve">Гостевой дом </w:t>
      </w:r>
      <w:r w:rsidR="00AB52F7" w:rsidRPr="00AB52F7">
        <w:rPr>
          <w:rFonts w:ascii="Arial Narrow" w:hAnsi="Arial Narrow"/>
          <w:color w:val="000000" w:themeColor="text1"/>
          <w:shd w:val="clear" w:color="auto" w:fill="FFFFFF"/>
        </w:rPr>
        <w:t xml:space="preserve">располагается </w:t>
      </w:r>
      <w:r w:rsidR="00BD3E88" w:rsidRPr="00AB52F7">
        <w:rPr>
          <w:rFonts w:ascii="Arial Narrow" w:hAnsi="Arial Narrow"/>
          <w:color w:val="000000" w:themeColor="text1"/>
          <w:shd w:val="clear" w:color="auto" w:fill="FFFFFF"/>
        </w:rPr>
        <w:t xml:space="preserve">в центральной части </w:t>
      </w:r>
      <w:r w:rsidR="00AB52F7">
        <w:rPr>
          <w:rFonts w:ascii="Arial Narrow" w:hAnsi="Arial Narrow"/>
          <w:color w:val="000000" w:themeColor="text1"/>
          <w:shd w:val="clear" w:color="auto" w:fill="FFFFFF"/>
        </w:rPr>
        <w:t xml:space="preserve">курортного посёлка </w:t>
      </w:r>
      <w:proofErr w:type="spellStart"/>
      <w:r w:rsidR="00BD3E88" w:rsidRPr="00AB52F7">
        <w:rPr>
          <w:rFonts w:ascii="Arial Narrow" w:hAnsi="Arial Narrow"/>
          <w:color w:val="000000" w:themeColor="text1"/>
          <w:shd w:val="clear" w:color="auto" w:fill="FFFFFF"/>
        </w:rPr>
        <w:t>Дивноморск</w:t>
      </w:r>
      <w:r w:rsidR="00AB52F7">
        <w:rPr>
          <w:rFonts w:ascii="Arial Narrow" w:hAnsi="Arial Narrow"/>
          <w:color w:val="000000" w:themeColor="text1"/>
          <w:shd w:val="clear" w:color="auto" w:fill="FFFFFF"/>
        </w:rPr>
        <w:t>ое</w:t>
      </w:r>
      <w:proofErr w:type="spellEnd"/>
      <w:r w:rsidR="00AB52F7">
        <w:rPr>
          <w:rFonts w:ascii="Arial Narrow" w:hAnsi="Arial Narrow"/>
          <w:color w:val="000000" w:themeColor="text1"/>
          <w:shd w:val="clear" w:color="auto" w:fill="FFFFFF"/>
        </w:rPr>
        <w:t>,</w:t>
      </w:r>
      <w:r w:rsidR="00BD3E88" w:rsidRPr="00AB52F7">
        <w:rPr>
          <w:rFonts w:ascii="Arial Narrow" w:hAnsi="Arial Narrow"/>
          <w:color w:val="000000" w:themeColor="text1"/>
          <w:shd w:val="clear" w:color="auto" w:fill="FFFFFF"/>
        </w:rPr>
        <w:t xml:space="preserve"> в районе с развитой инфраструктурой</w:t>
      </w:r>
      <w:r w:rsidR="00AB52F7">
        <w:rPr>
          <w:rFonts w:ascii="Arial Narrow" w:hAnsi="Arial Narrow"/>
          <w:color w:val="000000" w:themeColor="text1"/>
          <w:shd w:val="clear" w:color="auto" w:fill="FFFFFF"/>
        </w:rPr>
        <w:t>.</w:t>
      </w:r>
      <w:r w:rsidR="00BD3E88" w:rsidRPr="00AB52F7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AB52F7">
        <w:rPr>
          <w:rFonts w:ascii="Arial Narrow" w:hAnsi="Arial Narrow"/>
          <w:color w:val="000000" w:themeColor="text1"/>
          <w:shd w:val="clear" w:color="auto" w:fill="FFFFFF"/>
        </w:rPr>
        <w:t xml:space="preserve"> В</w:t>
      </w:r>
      <w:r w:rsidR="00BD3E88" w:rsidRPr="00AB52F7">
        <w:rPr>
          <w:rFonts w:ascii="Arial Narrow" w:hAnsi="Arial Narrow"/>
          <w:color w:val="000000" w:themeColor="text1"/>
          <w:shd w:val="clear" w:color="auto" w:fill="FFFFFF"/>
        </w:rPr>
        <w:t xml:space="preserve"> шаговой доступности от дома и по дороге на море множество кафе, магазинов, мини-рынок, торговые точки, </w:t>
      </w:r>
      <w:r w:rsidR="001D6634">
        <w:rPr>
          <w:rFonts w:ascii="Arial Narrow" w:hAnsi="Arial Narrow"/>
          <w:color w:val="000000" w:themeColor="text1"/>
          <w:shd w:val="clear" w:color="auto" w:fill="FFFFFF"/>
        </w:rPr>
        <w:t xml:space="preserve">остановка городского транспорта, </w:t>
      </w:r>
      <w:r w:rsidR="00AB52F7"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>Дворец культуры, кинотеатр, зал «Олимпийский», сбербанк, но это не помешает отдыхающим насладиться тишиной и покоем.</w:t>
      </w:r>
      <w:r w:rsidR="00AB52F7"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</w:t>
      </w:r>
      <w:r w:rsidR="00AB52F7"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br/>
      </w:r>
      <w:r w:rsid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     </w:t>
      </w:r>
      <w:r w:rsidR="00AB52F7"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>На ухоженной, утопающей в зелени территории гостевого дома есть стилизованные зоны отдыха, где каждый сможет насладиться тишиной, прохладой и чистым горным воздухом.</w:t>
      </w:r>
      <w:r w:rsid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</w:t>
      </w:r>
      <w:r w:rsidR="00AB52F7"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>Дополнительно к услугам отдыхающих: оборудованная зона барбекю</w:t>
      </w:r>
      <w:r w:rsid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>.</w:t>
      </w:r>
      <w:r w:rsidR="002F5BAB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  </w:t>
      </w:r>
      <w:r w:rsidR="00BD3E88" w:rsidRPr="00BC5224">
        <w:rPr>
          <w:rFonts w:ascii="Arial Narrow" w:eastAsia="Times New Roman" w:hAnsi="Arial Narrow" w:cs="Arial"/>
          <w:color w:val="000000"/>
          <w:lang w:eastAsia="ru-RU"/>
        </w:rPr>
        <w:t>Расстояние до моря 5-10 минут неспешной ходьбы</w:t>
      </w:r>
      <w:r w:rsidR="00BD3E88">
        <w:rPr>
          <w:rFonts w:ascii="Arial Narrow" w:eastAsia="Times New Roman" w:hAnsi="Arial Narrow" w:cs="Arial"/>
          <w:color w:val="000000"/>
          <w:lang w:eastAsia="ru-RU"/>
        </w:rPr>
        <w:t>.</w:t>
      </w:r>
    </w:p>
    <w:p w:rsidR="00BC5224" w:rsidRPr="007B318C" w:rsidRDefault="00BC5224" w:rsidP="007B318C">
      <w:pPr>
        <w:pStyle w:val="t2entityinfo-subtitle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7B318C">
        <w:rPr>
          <w:rFonts w:ascii="Arial Narrow" w:hAnsi="Arial Narrow" w:cs="Arial"/>
          <w:b/>
          <w:bCs/>
          <w:color w:val="000000"/>
          <w:sz w:val="22"/>
          <w:szCs w:val="22"/>
        </w:rPr>
        <w:t>Размещение:</w:t>
      </w:r>
      <w:r w:rsidR="007B318C" w:rsidRPr="007B318C">
        <w:rPr>
          <w:rFonts w:ascii="Arial Narrow" w:hAnsi="Arial Narrow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7B318C" w:rsidRPr="007B318C" w:rsidRDefault="00BC5224" w:rsidP="007B318C">
      <w:pPr>
        <w:numPr>
          <w:ilvl w:val="0"/>
          <w:numId w:val="5"/>
        </w:numPr>
        <w:spacing w:after="0" w:line="240" w:lineRule="auto"/>
        <w:ind w:left="567"/>
        <w:textAlignment w:val="baseline"/>
        <w:rPr>
          <w:rFonts w:ascii="Arial Narrow" w:eastAsia="Times New Roman" w:hAnsi="Arial Narrow" w:cs="Times New Roman"/>
          <w:color w:val="333333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номера «стандарт» </w:t>
      </w:r>
      <w:r w:rsidR="007B318C">
        <w:rPr>
          <w:rFonts w:ascii="Arial Narrow" w:eastAsia="Times New Roman" w:hAnsi="Arial Narrow" w:cs="Arial"/>
          <w:b/>
          <w:bCs/>
          <w:color w:val="000000"/>
          <w:lang w:eastAsia="ru-RU"/>
        </w:rPr>
        <w:t xml:space="preserve"> 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В каждом</w:t>
      </w:r>
      <w:r w:rsidR="007B318C">
        <w:rPr>
          <w:rFonts w:ascii="Arial Narrow" w:eastAsia="Times New Roman" w:hAnsi="Arial Narrow" w:cs="Arial"/>
          <w:color w:val="000000"/>
          <w:lang w:eastAsia="ru-RU"/>
        </w:rPr>
        <w:t xml:space="preserve"> номере телевизор, </w:t>
      </w:r>
      <w:r w:rsidR="007B318C" w:rsidRPr="007B318C">
        <w:rPr>
          <w:rFonts w:ascii="Arial Narrow" w:eastAsia="Times New Roman" w:hAnsi="Arial Narrow" w:cs="Times New Roman"/>
          <w:color w:val="333333"/>
          <w:lang w:eastAsia="ru-RU"/>
        </w:rPr>
        <w:t>кондиционер</w:t>
      </w:r>
      <w:r w:rsidR="007B318C">
        <w:rPr>
          <w:rFonts w:ascii="Arial Narrow" w:eastAsia="Times New Roman" w:hAnsi="Arial Narrow" w:cs="Times New Roman"/>
          <w:color w:val="333333"/>
          <w:lang w:eastAsia="ru-RU"/>
        </w:rPr>
        <w:t>,</w:t>
      </w:r>
      <w:r w:rsidR="001D6634">
        <w:rPr>
          <w:rFonts w:ascii="Arial Narrow" w:eastAsia="Times New Roman" w:hAnsi="Arial Narrow" w:cs="Times New Roman"/>
          <w:color w:val="333333"/>
          <w:lang w:eastAsia="ru-RU"/>
        </w:rPr>
        <w:t xml:space="preserve"> холо</w:t>
      </w:r>
      <w:r w:rsidR="00262DD8">
        <w:rPr>
          <w:rFonts w:ascii="Arial Narrow" w:eastAsia="Times New Roman" w:hAnsi="Arial Narrow" w:cs="Times New Roman"/>
          <w:color w:val="333333"/>
          <w:lang w:eastAsia="ru-RU"/>
        </w:rPr>
        <w:t>д</w:t>
      </w:r>
      <w:r w:rsidR="001D6634">
        <w:rPr>
          <w:rFonts w:ascii="Arial Narrow" w:eastAsia="Times New Roman" w:hAnsi="Arial Narrow" w:cs="Times New Roman"/>
          <w:color w:val="333333"/>
          <w:lang w:eastAsia="ru-RU"/>
        </w:rPr>
        <w:t>ильник,</w:t>
      </w:r>
      <w:r w:rsidR="007B318C">
        <w:rPr>
          <w:rFonts w:ascii="Arial Narrow" w:eastAsia="Times New Roman" w:hAnsi="Arial Narrow" w:cs="Times New Roman"/>
          <w:color w:val="333333"/>
          <w:lang w:eastAsia="ru-RU"/>
        </w:rPr>
        <w:t xml:space="preserve"> </w:t>
      </w:r>
      <w:r w:rsidR="001D6634">
        <w:rPr>
          <w:rFonts w:ascii="Arial Narrow" w:eastAsia="Times New Roman" w:hAnsi="Arial Narrow" w:cs="Arial"/>
          <w:color w:val="000000"/>
          <w:lang w:eastAsia="ru-RU"/>
        </w:rPr>
        <w:t xml:space="preserve"> туалет, душ.</w:t>
      </w:r>
    </w:p>
    <w:p w:rsidR="001D6634" w:rsidRPr="001D6634" w:rsidRDefault="00BC5224" w:rsidP="007B318C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Arial Narrow" w:eastAsia="Times New Roman" w:hAnsi="Arial Narrow" w:cs="Times New Roman"/>
          <w:color w:val="333333"/>
          <w:lang w:eastAsia="ru-RU"/>
        </w:rPr>
      </w:pPr>
      <w:r w:rsidRPr="007B318C">
        <w:rPr>
          <w:rFonts w:ascii="Arial Narrow" w:eastAsia="Times New Roman" w:hAnsi="Arial Narrow" w:cs="Arial"/>
          <w:color w:val="000000"/>
          <w:lang w:eastAsia="ru-RU"/>
        </w:rPr>
        <w:t xml:space="preserve">Вода холодная, горячая - постоянно. </w:t>
      </w:r>
    </w:p>
    <w:p w:rsidR="007B318C" w:rsidRPr="007B318C" w:rsidRDefault="007B318C" w:rsidP="007B318C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Arial Narrow" w:eastAsia="Times New Roman" w:hAnsi="Arial Narrow" w:cs="Times New Roman"/>
          <w:color w:val="333333"/>
          <w:lang w:eastAsia="ru-RU"/>
        </w:rPr>
      </w:pPr>
      <w:r>
        <w:rPr>
          <w:rFonts w:ascii="Arial Narrow" w:eastAsia="Times New Roman" w:hAnsi="Arial Narrow" w:cs="Times New Roman"/>
          <w:color w:val="333333"/>
          <w:lang w:eastAsia="ru-RU"/>
        </w:rPr>
        <w:t>Б</w:t>
      </w:r>
      <w:r w:rsidRPr="007B318C">
        <w:rPr>
          <w:rFonts w:ascii="Arial Narrow" w:eastAsia="Times New Roman" w:hAnsi="Arial Narrow" w:cs="Times New Roman"/>
          <w:color w:val="333333"/>
          <w:lang w:eastAsia="ru-RU"/>
        </w:rPr>
        <w:t>алкон/терраса</w:t>
      </w:r>
      <w:r>
        <w:rPr>
          <w:rFonts w:ascii="Arial Narrow" w:eastAsia="Times New Roman" w:hAnsi="Arial Narrow" w:cs="Times New Roman"/>
          <w:color w:val="333333"/>
          <w:lang w:eastAsia="ru-RU"/>
        </w:rPr>
        <w:t>.</w:t>
      </w:r>
    </w:p>
    <w:p w:rsidR="00BC5224" w:rsidRPr="00BC5224" w:rsidRDefault="00BC5224" w:rsidP="007B318C">
      <w:pPr>
        <w:numPr>
          <w:ilvl w:val="0"/>
          <w:numId w:val="3"/>
        </w:numPr>
        <w:spacing w:after="0" w:line="240" w:lineRule="auto"/>
        <w:ind w:left="567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Имеется интернет </w:t>
      </w:r>
      <w:proofErr w:type="spellStart"/>
      <w:r w:rsidRPr="00BC5224">
        <w:rPr>
          <w:rFonts w:ascii="Arial Narrow" w:eastAsia="Times New Roman" w:hAnsi="Arial Narrow" w:cs="Arial"/>
          <w:color w:val="000000"/>
          <w:lang w:eastAsia="ru-RU"/>
        </w:rPr>
        <w:t>Wi-Fi</w:t>
      </w:r>
      <w:proofErr w:type="spellEnd"/>
      <w:r w:rsidRPr="00BC5224">
        <w:rPr>
          <w:rFonts w:ascii="Arial Narrow" w:eastAsia="Times New Roman" w:hAnsi="Arial Narrow" w:cs="Arial"/>
          <w:color w:val="000000"/>
          <w:lang w:eastAsia="ru-RU"/>
        </w:rPr>
        <w:t>.</w:t>
      </w:r>
    </w:p>
    <w:p w:rsidR="00BC5224" w:rsidRPr="00BC5224" w:rsidRDefault="00BC5224" w:rsidP="007B318C">
      <w:pPr>
        <w:numPr>
          <w:ilvl w:val="0"/>
          <w:numId w:val="3"/>
        </w:numPr>
        <w:spacing w:after="0" w:line="240" w:lineRule="auto"/>
        <w:ind w:left="567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Есть стоянка для машин.</w:t>
      </w:r>
    </w:p>
    <w:p w:rsidR="00BC5224" w:rsidRPr="00BC5224" w:rsidRDefault="00BC5224" w:rsidP="00BC5224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Питание: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 xml:space="preserve"> Имеется </w:t>
      </w:r>
      <w:r w:rsidR="00BD3E88">
        <w:rPr>
          <w:rFonts w:ascii="Arial Narrow" w:eastAsia="Times New Roman" w:hAnsi="Arial Narrow" w:cs="Arial"/>
          <w:color w:val="000000"/>
          <w:lang w:eastAsia="ru-RU"/>
        </w:rPr>
        <w:t>кух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н</w:t>
      </w:r>
      <w:r w:rsidR="00BD3E88">
        <w:rPr>
          <w:rFonts w:ascii="Arial Narrow" w:eastAsia="Times New Roman" w:hAnsi="Arial Narrow" w:cs="Arial"/>
          <w:color w:val="000000"/>
          <w:lang w:eastAsia="ru-RU"/>
        </w:rPr>
        <w:t>я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 xml:space="preserve"> со всем необходимым для самостоятельного приготовления пищи.</w:t>
      </w:r>
      <w:r w:rsidRPr="00BC5224">
        <w:rPr>
          <w:rFonts w:ascii="Arial Narrow" w:eastAsia="Times New Roman" w:hAnsi="Arial Narrow" w:cs="Arial"/>
          <w:color w:val="2B2B2B"/>
          <w:lang w:eastAsia="ru-RU"/>
        </w:rPr>
        <w:br/>
      </w: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Пляж: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 xml:space="preserve"> Широкий благоустроенный </w:t>
      </w:r>
      <w:proofErr w:type="spellStart"/>
      <w:r w:rsidR="001D6634">
        <w:rPr>
          <w:rFonts w:ascii="Arial Narrow" w:eastAsia="Times New Roman" w:hAnsi="Arial Narrow" w:cs="Arial"/>
          <w:color w:val="000000"/>
          <w:lang w:eastAsia="ru-RU"/>
        </w:rPr>
        <w:t>мелко</w:t>
      </w:r>
      <w:r w:rsidR="00AB52F7">
        <w:rPr>
          <w:rFonts w:ascii="Arial Narrow" w:eastAsia="Times New Roman" w:hAnsi="Arial Narrow" w:cs="Arial"/>
          <w:color w:val="000000"/>
          <w:lang w:eastAsia="ru-RU"/>
        </w:rPr>
        <w:t>галечный</w:t>
      </w:r>
      <w:proofErr w:type="spellEnd"/>
      <w:r w:rsidR="00AB52F7"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пляж</w:t>
      </w:r>
      <w:r w:rsidR="00BD3E88">
        <w:rPr>
          <w:rFonts w:ascii="Arial Narrow" w:eastAsia="Times New Roman" w:hAnsi="Arial Narrow" w:cs="Arial"/>
          <w:color w:val="000000"/>
          <w:lang w:eastAsia="ru-RU"/>
        </w:rPr>
        <w:t>.</w:t>
      </w:r>
      <w:r w:rsidR="00AB52F7"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r w:rsidR="001D6634">
        <w:rPr>
          <w:rFonts w:ascii="Arial Narrow" w:eastAsia="Times New Roman" w:hAnsi="Arial Narrow" w:cs="Arial"/>
          <w:color w:val="000000"/>
          <w:lang w:eastAsia="ru-RU"/>
        </w:rPr>
        <w:t>ОТКРЫТОЕ МОРЕ!!!</w:t>
      </w:r>
    </w:p>
    <w:p w:rsidR="00DE315F" w:rsidRPr="006E1E7E" w:rsidRDefault="00DE315F" w:rsidP="00E45A03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E315F" w:rsidRDefault="00F16E63" w:rsidP="00F16E6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 w:rsidR="00664BDF"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p w:rsidR="00BC5224" w:rsidRPr="00664BDF" w:rsidRDefault="00BC5224" w:rsidP="00F16E6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801"/>
        <w:gridCol w:w="1325"/>
        <w:gridCol w:w="1348"/>
        <w:gridCol w:w="1548"/>
        <w:gridCol w:w="1721"/>
      </w:tblGrid>
      <w:tr w:rsidR="00AB52F7" w:rsidRPr="006C1BF8" w:rsidTr="001D6634">
        <w:trPr>
          <w:trHeight w:val="401"/>
        </w:trPr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Даты тура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Кол-во ночей</w:t>
            </w:r>
          </w:p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Ребёнок</w:t>
            </w:r>
          </w:p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5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без места</w:t>
            </w:r>
          </w:p>
        </w:tc>
      </w:tr>
      <w:tr w:rsidR="00AB52F7" w:rsidRPr="006C1BF8" w:rsidTr="00AB52F7">
        <w:trPr>
          <w:trHeight w:val="276"/>
        </w:trPr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2F7" w:rsidRPr="001D6634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bCs/>
                <w:lang w:eastAsia="ru-RU"/>
              </w:rPr>
              <w:t>2-х местный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6634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lang w:eastAsia="ru-RU"/>
              </w:rPr>
              <w:t>Доп. кровать в 2-х мест</w:t>
            </w:r>
            <w:proofErr w:type="gramStart"/>
            <w:r w:rsidRPr="001D6634">
              <w:rPr>
                <w:rFonts w:ascii="Arial Narrow" w:eastAsia="Times New Roman" w:hAnsi="Arial Narrow" w:cs="Tahoma"/>
                <w:lang w:eastAsia="ru-RU"/>
              </w:rPr>
              <w:t>.</w:t>
            </w:r>
            <w:proofErr w:type="gramEnd"/>
            <w:r w:rsidRPr="001D6634">
              <w:rPr>
                <w:rFonts w:ascii="Arial Narrow" w:eastAsia="Times New Roman" w:hAnsi="Arial Narrow" w:cs="Tahoma"/>
                <w:lang w:eastAsia="ru-RU"/>
              </w:rPr>
              <w:t xml:space="preserve"> </w:t>
            </w:r>
            <w:proofErr w:type="gramStart"/>
            <w:r w:rsidRPr="001D6634">
              <w:rPr>
                <w:rFonts w:ascii="Arial Narrow" w:eastAsia="Times New Roman" w:hAnsi="Arial Narrow" w:cs="Tahoma"/>
                <w:lang w:eastAsia="ru-RU"/>
              </w:rPr>
              <w:t>н</w:t>
            </w:r>
            <w:proofErr w:type="gramEnd"/>
            <w:r w:rsidRPr="001D6634">
              <w:rPr>
                <w:rFonts w:ascii="Arial Narrow" w:eastAsia="Times New Roman" w:hAnsi="Arial Narrow" w:cs="Tahoma"/>
                <w:lang w:eastAsia="ru-RU"/>
              </w:rPr>
              <w:t>омере  ребёнку до</w:t>
            </w:r>
          </w:p>
          <w:p w:rsidR="00AB52F7" w:rsidRPr="001D6634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lang w:eastAsia="ru-RU"/>
              </w:rPr>
              <w:t xml:space="preserve"> 12 лет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2F7" w:rsidRPr="001D6634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bCs/>
                <w:lang w:eastAsia="ru-RU"/>
              </w:rPr>
              <w:t>3-х</w:t>
            </w:r>
          </w:p>
          <w:p w:rsidR="00AB52F7" w:rsidRPr="001D6634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bCs/>
                <w:lang w:eastAsia="ru-RU"/>
              </w:rPr>
              <w:t>местный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AB52F7" w:rsidRPr="006C1BF8" w:rsidTr="00AB52F7">
        <w:trPr>
          <w:trHeight w:val="408"/>
        </w:trPr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31.05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01.06-11.06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11.06-21.06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21.06-01.07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02.07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01.07-11.07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11.07-21.07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21.07-31.07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31.07-10.08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10.08-20.08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20.08-30.08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  <w:lang w:val="en-US"/>
              </w:rPr>
              <w:t>29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30.08-09.09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AB52F7" w:rsidRPr="006C1BF8" w:rsidTr="00AB52F7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08.09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09.09-19.09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2F7" w:rsidRPr="006C1BF8" w:rsidRDefault="00AB52F7" w:rsidP="00C64FB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</w:tbl>
    <w:p w:rsidR="002C27AA" w:rsidRDefault="006E1E7E" w:rsidP="006E1E7E">
      <w:pPr>
        <w:spacing w:after="0" w:line="240" w:lineRule="auto"/>
        <w:jc w:val="both"/>
        <w:rPr>
          <w:rFonts w:ascii="Arial" w:hAnsi="Arial" w:cs="Arial"/>
          <w:b/>
          <w:i/>
          <w:sz w:val="16"/>
        </w:rPr>
      </w:pPr>
      <w:r w:rsidRPr="006E1E7E">
        <w:rPr>
          <w:rFonts w:ascii="Arial" w:hAnsi="Arial" w:cs="Arial"/>
          <w:b/>
          <w:i/>
          <w:sz w:val="16"/>
        </w:rPr>
        <w:t xml:space="preserve"> </w:t>
      </w:r>
    </w:p>
    <w:p w:rsidR="00FF1A6A" w:rsidRPr="002C27AA" w:rsidRDefault="005519C0" w:rsidP="006E1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b/>
          <w:i/>
          <w:sz w:val="20"/>
          <w:szCs w:val="20"/>
        </w:rPr>
        <w:t xml:space="preserve">  </w:t>
      </w:r>
      <w:r w:rsidR="004A1485" w:rsidRPr="006E1E7E">
        <w:rPr>
          <w:rFonts w:ascii="Arial" w:hAnsi="Arial" w:cs="Arial"/>
          <w:i/>
          <w:sz w:val="20"/>
          <w:szCs w:val="20"/>
        </w:rPr>
        <w:t>*</w:t>
      </w:r>
      <w:r w:rsidR="004A1485"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</w:t>
      </w:r>
      <w:r w:rsidR="002F594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A1485"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лет при размещении на основном месте скидка 10 долларов</w:t>
      </w:r>
    </w:p>
    <w:p w:rsidR="005519C0" w:rsidRDefault="005519C0" w:rsidP="00DE315F">
      <w:pPr>
        <w:spacing w:after="0" w:line="240" w:lineRule="auto"/>
        <w:rPr>
          <w:rFonts w:ascii="Arial" w:hAnsi="Arial" w:cs="Arial"/>
          <w:b/>
          <w:i/>
          <w:sz w:val="18"/>
        </w:rPr>
      </w:pPr>
    </w:p>
    <w:p w:rsidR="004F5DCB" w:rsidRDefault="00664BDF" w:rsidP="00664BD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 w:rsidR="00100453"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664BDF" w:rsidRPr="00664BDF" w:rsidRDefault="00100453" w:rsidP="00664BD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</w:t>
      </w:r>
      <w:r w:rsidR="004F5DCB">
        <w:rPr>
          <w:rFonts w:ascii="Arial" w:hAnsi="Arial" w:cs="Arial"/>
          <w:b/>
          <w:i/>
          <w:sz w:val="28"/>
          <w:szCs w:val="28"/>
        </w:rPr>
        <w:t>0,</w:t>
      </w:r>
      <w:r w:rsidR="00664BDF"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="00664BDF"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="00664BDF" w:rsidRPr="00664BDF">
        <w:rPr>
          <w:rFonts w:ascii="Arial" w:hAnsi="Arial" w:cs="Arial"/>
          <w:b/>
          <w:i/>
          <w:sz w:val="28"/>
          <w:szCs w:val="28"/>
        </w:rPr>
        <w:t>.</w:t>
      </w:r>
      <w:r w:rsidR="004F5DCB">
        <w:rPr>
          <w:rFonts w:ascii="Arial" w:hAnsi="Arial" w:cs="Arial"/>
          <w:b/>
          <w:i/>
          <w:sz w:val="28"/>
          <w:szCs w:val="28"/>
        </w:rPr>
        <w:t>/ 25,</w:t>
      </w:r>
      <w:r w:rsidR="004F5DCB"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="004F5DCB"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="004F5DCB" w:rsidRPr="00664BDF">
        <w:rPr>
          <w:rFonts w:ascii="Arial" w:hAnsi="Arial" w:cs="Arial"/>
          <w:b/>
          <w:i/>
          <w:sz w:val="28"/>
          <w:szCs w:val="28"/>
        </w:rPr>
        <w:t>.</w:t>
      </w:r>
      <w:r w:rsidR="004F5DCB">
        <w:rPr>
          <w:rFonts w:ascii="Arial" w:hAnsi="Arial" w:cs="Arial"/>
          <w:b/>
          <w:i/>
          <w:sz w:val="28"/>
          <w:szCs w:val="28"/>
        </w:rPr>
        <w:t xml:space="preserve"> - дети до </w:t>
      </w:r>
      <w:r w:rsidR="00A722FC">
        <w:rPr>
          <w:rFonts w:ascii="Arial" w:hAnsi="Arial" w:cs="Arial"/>
          <w:b/>
          <w:i/>
          <w:sz w:val="28"/>
          <w:szCs w:val="28"/>
        </w:rPr>
        <w:t>7</w:t>
      </w:r>
      <w:r w:rsidR="004F5DCB">
        <w:rPr>
          <w:rFonts w:ascii="Arial" w:hAnsi="Arial" w:cs="Arial"/>
          <w:b/>
          <w:i/>
          <w:sz w:val="28"/>
          <w:szCs w:val="28"/>
        </w:rPr>
        <w:t xml:space="preserve"> лет.</w:t>
      </w:r>
    </w:p>
    <w:p w:rsidR="002C27AA" w:rsidRPr="00664BDF" w:rsidRDefault="002C27AA" w:rsidP="00664BD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64BDF" w:rsidRPr="00D55210" w:rsidRDefault="00664BDF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664BDF" w:rsidRDefault="00664BDF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2C6B28" w:rsidRDefault="002C6B28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C6B28" w:rsidRDefault="002C6B28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C6B28" w:rsidRDefault="002C6B28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C6B28" w:rsidRDefault="00035665" w:rsidP="00664BDF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2C27AA" w:rsidRDefault="002C27A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p w:rsidR="0000127A" w:rsidRDefault="0000127A" w:rsidP="002C27A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tbl>
      <w:tblPr>
        <w:tblStyle w:val="a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5015"/>
      </w:tblGrid>
      <w:tr w:rsidR="002F5BAB" w:rsidTr="00E5450B">
        <w:trPr>
          <w:trHeight w:val="1523"/>
        </w:trPr>
        <w:tc>
          <w:tcPr>
            <w:tcW w:w="5900" w:type="dxa"/>
          </w:tcPr>
          <w:p w:rsidR="002F5BAB" w:rsidRDefault="002F5BAB" w:rsidP="00E5450B">
            <w:pPr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A3B5C7" wp14:editId="23815528">
                  <wp:extent cx="2428875" cy="969754"/>
                  <wp:effectExtent l="0" t="0" r="0" b="1905"/>
                  <wp:docPr id="3" name="Рисунок 3" descr="\\Natasha\документы\ОБМЕННИК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tasha\документы\ОБМЕННИК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717" cy="97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BAB" w:rsidRPr="005519C0" w:rsidRDefault="002F5BAB" w:rsidP="00E5450B">
            <w:r>
              <w:t xml:space="preserve">    </w:t>
            </w:r>
          </w:p>
        </w:tc>
        <w:tc>
          <w:tcPr>
            <w:tcW w:w="5015" w:type="dxa"/>
          </w:tcPr>
          <w:p w:rsidR="002F5BAB" w:rsidRPr="00767687" w:rsidRDefault="002F5BAB" w:rsidP="00E5450B">
            <w:pPr>
              <w:rPr>
                <w:rFonts w:ascii="Arial" w:hAnsi="Arial" w:cs="Arial"/>
                <w:sz w:val="18"/>
              </w:rPr>
            </w:pPr>
          </w:p>
          <w:p w:rsidR="002F5BAB" w:rsidRPr="00A37ED8" w:rsidRDefault="002F5BAB" w:rsidP="00E545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A37ED8">
              <w:rPr>
                <w:rFonts w:ascii="Arial" w:hAnsi="Arial" w:cs="Arial"/>
              </w:rPr>
              <w:t>г</w:t>
            </w:r>
            <w:proofErr w:type="gramStart"/>
            <w:r w:rsidRPr="00A37ED8">
              <w:rPr>
                <w:rFonts w:ascii="Arial" w:hAnsi="Arial" w:cs="Arial"/>
              </w:rPr>
              <w:t>.В</w:t>
            </w:r>
            <w:proofErr w:type="gramEnd"/>
            <w:r w:rsidRPr="00A37ED8">
              <w:rPr>
                <w:rFonts w:ascii="Arial" w:hAnsi="Arial" w:cs="Arial"/>
              </w:rPr>
              <w:t>итебск</w:t>
            </w:r>
            <w:proofErr w:type="spellEnd"/>
            <w:r w:rsidRPr="00A37E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пр-т Черняховского, 5</w:t>
            </w:r>
            <w:r w:rsidRPr="00A37ED8">
              <w:rPr>
                <w:rFonts w:ascii="Arial" w:hAnsi="Arial" w:cs="Arial"/>
              </w:rPr>
              <w:t>;</w:t>
            </w:r>
          </w:p>
          <w:p w:rsidR="002F5BAB" w:rsidRPr="00A37ED8" w:rsidRDefault="002F5BAB" w:rsidP="00E545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тел/факс:(0212) 622 000, тел:(0212) 633 000</w:t>
            </w:r>
            <w:r w:rsidRPr="00A37ED8">
              <w:rPr>
                <w:rFonts w:ascii="Arial" w:hAnsi="Arial" w:cs="Arial"/>
              </w:rPr>
              <w:t>;</w:t>
            </w:r>
          </w:p>
          <w:p w:rsidR="002F5BAB" w:rsidRPr="00A37ED8" w:rsidRDefault="002F5BAB" w:rsidP="00E545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 МТС  (029) 214 00 00  </w:t>
            </w:r>
          </w:p>
          <w:p w:rsidR="002F5BAB" w:rsidRDefault="002F5BAB" w:rsidP="00E545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                 </w:t>
            </w:r>
            <w:hyperlink r:id="rId9" w:history="1">
              <w:r w:rsidRPr="00540E30">
                <w:rPr>
                  <w:rStyle w:val="a6"/>
                  <w:rFonts w:ascii="Arial" w:hAnsi="Arial" w:cs="Arial"/>
                  <w:lang w:val="en-US"/>
                </w:rPr>
                <w:t>www</w:t>
              </w:r>
              <w:r w:rsidRPr="00540E3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540E30">
                <w:rPr>
                  <w:rStyle w:val="a6"/>
                  <w:rFonts w:ascii="Arial" w:hAnsi="Arial" w:cs="Arial"/>
                  <w:lang w:val="en-US"/>
                </w:rPr>
                <w:t>geval</w:t>
              </w:r>
              <w:proofErr w:type="spellEnd"/>
              <w:r w:rsidRPr="00540E30">
                <w:rPr>
                  <w:rStyle w:val="a6"/>
                  <w:rFonts w:ascii="Arial" w:hAnsi="Arial" w:cs="Arial"/>
                </w:rPr>
                <w:t>.</w:t>
              </w:r>
              <w:r w:rsidRPr="00540E30">
                <w:rPr>
                  <w:rStyle w:val="a6"/>
                  <w:rFonts w:ascii="Arial" w:hAnsi="Arial" w:cs="Arial"/>
                  <w:lang w:val="en-US"/>
                </w:rPr>
                <w:t>b</w:t>
              </w:r>
            </w:hyperlink>
            <w:r>
              <w:rPr>
                <w:rStyle w:val="a6"/>
                <w:rFonts w:ascii="Arial" w:hAnsi="Arial" w:cs="Arial"/>
                <w:lang w:val="en-US"/>
              </w:rPr>
              <w:t>y</w:t>
            </w:r>
            <w:r w:rsidRPr="00A37ED8">
              <w:rPr>
                <w:rFonts w:ascii="Arial" w:hAnsi="Arial" w:cs="Arial"/>
              </w:rPr>
              <w:t xml:space="preserve"> :</w:t>
            </w:r>
          </w:p>
          <w:p w:rsidR="002F5BAB" w:rsidRPr="00A37ED8" w:rsidRDefault="002F5BAB" w:rsidP="00E5450B">
            <w:pPr>
              <w:jc w:val="right"/>
              <w:rPr>
                <w:rFonts w:ascii="Arial" w:hAnsi="Arial" w:cs="Arial"/>
              </w:rPr>
            </w:pPr>
            <w:r w:rsidRPr="00A37ED8">
              <w:rPr>
                <w:rFonts w:ascii="Arial" w:hAnsi="Arial" w:cs="Arial"/>
              </w:rPr>
              <w:t xml:space="preserve"> </w:t>
            </w:r>
            <w:r w:rsidRPr="00A37ED8">
              <w:rPr>
                <w:rFonts w:ascii="Arial" w:hAnsi="Arial" w:cs="Arial"/>
                <w:lang w:val="en-US"/>
              </w:rPr>
              <w:t>e</w:t>
            </w:r>
            <w:r w:rsidRPr="00A37ED8">
              <w:rPr>
                <w:rFonts w:ascii="Arial" w:hAnsi="Arial" w:cs="Arial"/>
              </w:rPr>
              <w:t>-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: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geval</w:t>
            </w:r>
            <w:proofErr w:type="spellEnd"/>
            <w:r w:rsidRPr="00A37ED8">
              <w:rPr>
                <w:rFonts w:ascii="Arial" w:hAnsi="Arial" w:cs="Arial"/>
              </w:rPr>
              <w:t>_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tur</w:t>
            </w:r>
            <w:proofErr w:type="spellEnd"/>
            <w:r w:rsidRPr="00A37ED8">
              <w:rPr>
                <w:rFonts w:ascii="Arial" w:hAnsi="Arial" w:cs="Arial"/>
              </w:rPr>
              <w:t>@</w:t>
            </w:r>
            <w:r w:rsidRPr="00A37ED8">
              <w:rPr>
                <w:rFonts w:ascii="Arial" w:hAnsi="Arial" w:cs="Arial"/>
                <w:lang w:val="en-US"/>
              </w:rPr>
              <w:t>mail</w:t>
            </w:r>
            <w:r w:rsidRPr="00A37ED8">
              <w:rPr>
                <w:rFonts w:ascii="Arial" w:hAnsi="Arial" w:cs="Arial"/>
              </w:rPr>
              <w:t>.</w:t>
            </w:r>
            <w:proofErr w:type="spellStart"/>
            <w:r w:rsidRPr="00A37ED8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2F5BAB" w:rsidRPr="00FB52B3" w:rsidRDefault="002F5BAB" w:rsidP="00E5450B"/>
        </w:tc>
      </w:tr>
    </w:tbl>
    <w:p w:rsidR="002F5BAB" w:rsidRPr="00BC5224" w:rsidRDefault="002F5BAB" w:rsidP="002F5BA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ru-RU"/>
        </w:rPr>
        <w:t>ДИВНОМОРСКОЕ</w:t>
      </w:r>
    </w:p>
    <w:p w:rsidR="002F5BAB" w:rsidRDefault="002F5BAB" w:rsidP="002F5BA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F5BAB" w:rsidRPr="00767687" w:rsidRDefault="002F5BAB" w:rsidP="002F5BA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76768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Гостевой дом</w: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 xml:space="preserve"> «Наталья»</w:t>
      </w:r>
    </w:p>
    <w:p w:rsidR="002F5BAB" w:rsidRPr="00AB52F7" w:rsidRDefault="002F5BAB" w:rsidP="002F5BAB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lang w:eastAsia="ru-RU"/>
        </w:rPr>
      </w:pPr>
      <w:r w:rsidRPr="00AB52F7">
        <w:rPr>
          <w:rFonts w:ascii="Arial Narrow" w:eastAsia="Times New Roman" w:hAnsi="Arial Narrow" w:cs="Arial"/>
          <w:b/>
          <w:bCs/>
          <w:color w:val="000000" w:themeColor="text1"/>
          <w:lang w:eastAsia="ru-RU"/>
        </w:rPr>
        <w:t>Местоположение:</w:t>
      </w:r>
      <w:r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</w:t>
      </w:r>
      <w:r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</w:t>
      </w:r>
      <w:r w:rsidRPr="00AB52F7">
        <w:rPr>
          <w:rFonts w:ascii="Arial Narrow" w:hAnsi="Arial Narrow"/>
          <w:color w:val="000000" w:themeColor="text1"/>
          <w:shd w:val="clear" w:color="auto" w:fill="FFFFFF"/>
        </w:rPr>
        <w:t xml:space="preserve">Гостевой дом располагается в центральной части </w:t>
      </w:r>
      <w:r>
        <w:rPr>
          <w:rFonts w:ascii="Arial Narrow" w:hAnsi="Arial Narrow"/>
          <w:color w:val="000000" w:themeColor="text1"/>
          <w:shd w:val="clear" w:color="auto" w:fill="FFFFFF"/>
        </w:rPr>
        <w:t xml:space="preserve">курортного посёлка </w:t>
      </w:r>
      <w:proofErr w:type="spellStart"/>
      <w:r w:rsidRPr="00AB52F7">
        <w:rPr>
          <w:rFonts w:ascii="Arial Narrow" w:hAnsi="Arial Narrow"/>
          <w:color w:val="000000" w:themeColor="text1"/>
          <w:shd w:val="clear" w:color="auto" w:fill="FFFFFF"/>
        </w:rPr>
        <w:t>Дивноморск</w:t>
      </w:r>
      <w:r>
        <w:rPr>
          <w:rFonts w:ascii="Arial Narrow" w:hAnsi="Arial Narrow"/>
          <w:color w:val="000000" w:themeColor="text1"/>
          <w:shd w:val="clear" w:color="auto" w:fill="FFFFFF"/>
        </w:rPr>
        <w:t>ое</w:t>
      </w:r>
      <w:proofErr w:type="spellEnd"/>
      <w:r>
        <w:rPr>
          <w:rFonts w:ascii="Arial Narrow" w:hAnsi="Arial Narrow"/>
          <w:color w:val="000000" w:themeColor="text1"/>
          <w:shd w:val="clear" w:color="auto" w:fill="FFFFFF"/>
        </w:rPr>
        <w:t>,</w:t>
      </w:r>
      <w:r w:rsidRPr="00AB52F7">
        <w:rPr>
          <w:rFonts w:ascii="Arial Narrow" w:hAnsi="Arial Narrow"/>
          <w:color w:val="000000" w:themeColor="text1"/>
          <w:shd w:val="clear" w:color="auto" w:fill="FFFFFF"/>
        </w:rPr>
        <w:t xml:space="preserve"> в районе с развитой инфраструктурой</w:t>
      </w:r>
      <w:r>
        <w:rPr>
          <w:rFonts w:ascii="Arial Narrow" w:hAnsi="Arial Narrow"/>
          <w:color w:val="000000" w:themeColor="text1"/>
          <w:shd w:val="clear" w:color="auto" w:fill="FFFFFF"/>
        </w:rPr>
        <w:t>.</w:t>
      </w:r>
      <w:r w:rsidRPr="00AB52F7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>
        <w:rPr>
          <w:rFonts w:ascii="Arial Narrow" w:hAnsi="Arial Narrow"/>
          <w:color w:val="000000" w:themeColor="text1"/>
          <w:shd w:val="clear" w:color="auto" w:fill="FFFFFF"/>
        </w:rPr>
        <w:t xml:space="preserve"> В</w:t>
      </w:r>
      <w:r w:rsidRPr="00AB52F7">
        <w:rPr>
          <w:rFonts w:ascii="Arial Narrow" w:hAnsi="Arial Narrow"/>
          <w:color w:val="000000" w:themeColor="text1"/>
          <w:shd w:val="clear" w:color="auto" w:fill="FFFFFF"/>
        </w:rPr>
        <w:t xml:space="preserve"> шаговой доступности от дома и по дороге на море множество кафе, магазинов, мини-рынок, торговые точки, </w:t>
      </w:r>
      <w:r>
        <w:rPr>
          <w:rFonts w:ascii="Arial Narrow" w:hAnsi="Arial Narrow"/>
          <w:color w:val="000000" w:themeColor="text1"/>
          <w:shd w:val="clear" w:color="auto" w:fill="FFFFFF"/>
        </w:rPr>
        <w:t xml:space="preserve">остановка городского транспорта, </w:t>
      </w:r>
      <w:r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Дворец культуры, кинотеатр, зал «Олимпийский», сбербанк, но это не помешает отдыхающим насладиться тишиной и покоем. </w:t>
      </w:r>
      <w:r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br/>
      </w:r>
      <w:r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     </w:t>
      </w:r>
      <w:r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>На ухоженной, утопающей в зелени территории гостевого дома есть стилизованные зоны отдыха, где каждый сможет насладиться тишиной, прохладой и чистым горным воздухом.</w:t>
      </w:r>
      <w:r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 </w:t>
      </w:r>
      <w:r w:rsidRPr="00AB52F7">
        <w:rPr>
          <w:rFonts w:ascii="Arial Narrow" w:eastAsia="Times New Roman" w:hAnsi="Arial Narrow" w:cs="Arial"/>
          <w:bCs/>
          <w:color w:val="000000" w:themeColor="text1"/>
          <w:lang w:eastAsia="ru-RU"/>
        </w:rPr>
        <w:t>Дополнительно к услугам отдыхающих: оборудованная зона барбекю</w:t>
      </w:r>
      <w:r>
        <w:rPr>
          <w:rFonts w:ascii="Arial Narrow" w:eastAsia="Times New Roman" w:hAnsi="Arial Narrow" w:cs="Arial"/>
          <w:bCs/>
          <w:color w:val="000000" w:themeColor="text1"/>
          <w:lang w:eastAsia="ru-RU"/>
        </w:rPr>
        <w:t xml:space="preserve">.   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Расстояние до моря 5-10 минут неспешной ходьбы</w:t>
      </w:r>
      <w:r>
        <w:rPr>
          <w:rFonts w:ascii="Arial Narrow" w:eastAsia="Times New Roman" w:hAnsi="Arial Narrow" w:cs="Arial"/>
          <w:color w:val="000000"/>
          <w:lang w:eastAsia="ru-RU"/>
        </w:rPr>
        <w:t>.</w:t>
      </w:r>
    </w:p>
    <w:p w:rsidR="002F5BAB" w:rsidRPr="007B318C" w:rsidRDefault="002F5BAB" w:rsidP="002F5BAB">
      <w:pPr>
        <w:pStyle w:val="t2entityinfo-subtitle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22"/>
          <w:szCs w:val="22"/>
        </w:rPr>
      </w:pPr>
      <w:r w:rsidRPr="007B318C">
        <w:rPr>
          <w:rFonts w:ascii="Arial Narrow" w:hAnsi="Arial Narrow" w:cs="Arial"/>
          <w:b/>
          <w:bCs/>
          <w:color w:val="000000"/>
          <w:sz w:val="22"/>
          <w:szCs w:val="22"/>
        </w:rPr>
        <w:t>Размещение:</w:t>
      </w:r>
      <w:r w:rsidRPr="007B318C">
        <w:rPr>
          <w:rFonts w:ascii="Arial Narrow" w:hAnsi="Arial Narrow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2F5BAB" w:rsidRPr="007B318C" w:rsidRDefault="002F5BAB" w:rsidP="002F5BAB">
      <w:pPr>
        <w:numPr>
          <w:ilvl w:val="0"/>
          <w:numId w:val="5"/>
        </w:numPr>
        <w:spacing w:after="0" w:line="240" w:lineRule="auto"/>
        <w:ind w:left="567"/>
        <w:textAlignment w:val="baseline"/>
        <w:rPr>
          <w:rFonts w:ascii="Arial Narrow" w:eastAsia="Times New Roman" w:hAnsi="Arial Narrow" w:cs="Times New Roman"/>
          <w:color w:val="333333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номера «стандарт» </w:t>
      </w:r>
      <w:r>
        <w:rPr>
          <w:rFonts w:ascii="Arial Narrow" w:eastAsia="Times New Roman" w:hAnsi="Arial Narrow" w:cs="Arial"/>
          <w:b/>
          <w:bCs/>
          <w:color w:val="000000"/>
          <w:lang w:eastAsia="ru-RU"/>
        </w:rPr>
        <w:t xml:space="preserve"> 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В каждом</w:t>
      </w:r>
      <w:r>
        <w:rPr>
          <w:rFonts w:ascii="Arial Narrow" w:eastAsia="Times New Roman" w:hAnsi="Arial Narrow" w:cs="Arial"/>
          <w:color w:val="000000"/>
          <w:lang w:eastAsia="ru-RU"/>
        </w:rPr>
        <w:t xml:space="preserve"> номере телевизор, </w:t>
      </w:r>
      <w:r w:rsidRPr="007B318C">
        <w:rPr>
          <w:rFonts w:ascii="Arial Narrow" w:eastAsia="Times New Roman" w:hAnsi="Arial Narrow" w:cs="Times New Roman"/>
          <w:color w:val="333333"/>
          <w:lang w:eastAsia="ru-RU"/>
        </w:rPr>
        <w:t>кондиционер</w:t>
      </w:r>
      <w:r>
        <w:rPr>
          <w:rFonts w:ascii="Arial Narrow" w:eastAsia="Times New Roman" w:hAnsi="Arial Narrow" w:cs="Times New Roman"/>
          <w:color w:val="333333"/>
          <w:lang w:eastAsia="ru-RU"/>
        </w:rPr>
        <w:t>, холо</w:t>
      </w:r>
      <w:r w:rsidR="00262DD8">
        <w:rPr>
          <w:rFonts w:ascii="Arial Narrow" w:eastAsia="Times New Roman" w:hAnsi="Arial Narrow" w:cs="Times New Roman"/>
          <w:color w:val="333333"/>
          <w:lang w:eastAsia="ru-RU"/>
        </w:rPr>
        <w:t>д</w:t>
      </w:r>
      <w:bookmarkStart w:id="0" w:name="_GoBack"/>
      <w:bookmarkEnd w:id="0"/>
      <w:r>
        <w:rPr>
          <w:rFonts w:ascii="Arial Narrow" w:eastAsia="Times New Roman" w:hAnsi="Arial Narrow" w:cs="Times New Roman"/>
          <w:color w:val="333333"/>
          <w:lang w:eastAsia="ru-RU"/>
        </w:rPr>
        <w:t xml:space="preserve">ильник, </w:t>
      </w:r>
      <w:r>
        <w:rPr>
          <w:rFonts w:ascii="Arial Narrow" w:eastAsia="Times New Roman" w:hAnsi="Arial Narrow" w:cs="Arial"/>
          <w:color w:val="000000"/>
          <w:lang w:eastAsia="ru-RU"/>
        </w:rPr>
        <w:t xml:space="preserve"> туалет, душ.</w:t>
      </w:r>
    </w:p>
    <w:p w:rsidR="002F5BAB" w:rsidRPr="001D6634" w:rsidRDefault="002F5BAB" w:rsidP="002F5BAB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Arial Narrow" w:eastAsia="Times New Roman" w:hAnsi="Arial Narrow" w:cs="Times New Roman"/>
          <w:color w:val="333333"/>
          <w:lang w:eastAsia="ru-RU"/>
        </w:rPr>
      </w:pPr>
      <w:r w:rsidRPr="007B318C">
        <w:rPr>
          <w:rFonts w:ascii="Arial Narrow" w:eastAsia="Times New Roman" w:hAnsi="Arial Narrow" w:cs="Arial"/>
          <w:color w:val="000000"/>
          <w:lang w:eastAsia="ru-RU"/>
        </w:rPr>
        <w:t xml:space="preserve">Вода холодная, горячая - постоянно. </w:t>
      </w:r>
    </w:p>
    <w:p w:rsidR="002F5BAB" w:rsidRPr="007B318C" w:rsidRDefault="002F5BAB" w:rsidP="002F5BAB">
      <w:pPr>
        <w:numPr>
          <w:ilvl w:val="0"/>
          <w:numId w:val="4"/>
        </w:numPr>
        <w:spacing w:after="0" w:line="240" w:lineRule="auto"/>
        <w:ind w:left="567"/>
        <w:textAlignment w:val="baseline"/>
        <w:rPr>
          <w:rFonts w:ascii="Arial Narrow" w:eastAsia="Times New Roman" w:hAnsi="Arial Narrow" w:cs="Times New Roman"/>
          <w:color w:val="333333"/>
          <w:lang w:eastAsia="ru-RU"/>
        </w:rPr>
      </w:pPr>
      <w:r>
        <w:rPr>
          <w:rFonts w:ascii="Arial Narrow" w:eastAsia="Times New Roman" w:hAnsi="Arial Narrow" w:cs="Times New Roman"/>
          <w:color w:val="333333"/>
          <w:lang w:eastAsia="ru-RU"/>
        </w:rPr>
        <w:t>Б</w:t>
      </w:r>
      <w:r w:rsidRPr="007B318C">
        <w:rPr>
          <w:rFonts w:ascii="Arial Narrow" w:eastAsia="Times New Roman" w:hAnsi="Arial Narrow" w:cs="Times New Roman"/>
          <w:color w:val="333333"/>
          <w:lang w:eastAsia="ru-RU"/>
        </w:rPr>
        <w:t>алкон/терраса</w:t>
      </w:r>
      <w:r>
        <w:rPr>
          <w:rFonts w:ascii="Arial Narrow" w:eastAsia="Times New Roman" w:hAnsi="Arial Narrow" w:cs="Times New Roman"/>
          <w:color w:val="333333"/>
          <w:lang w:eastAsia="ru-RU"/>
        </w:rPr>
        <w:t>.</w:t>
      </w:r>
    </w:p>
    <w:p w:rsidR="002F5BAB" w:rsidRPr="00BC5224" w:rsidRDefault="002F5BAB" w:rsidP="002F5BAB">
      <w:pPr>
        <w:numPr>
          <w:ilvl w:val="0"/>
          <w:numId w:val="3"/>
        </w:numPr>
        <w:spacing w:after="0" w:line="240" w:lineRule="auto"/>
        <w:ind w:left="567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Имеется интернет </w:t>
      </w:r>
      <w:proofErr w:type="spellStart"/>
      <w:r w:rsidRPr="00BC5224">
        <w:rPr>
          <w:rFonts w:ascii="Arial Narrow" w:eastAsia="Times New Roman" w:hAnsi="Arial Narrow" w:cs="Arial"/>
          <w:color w:val="000000"/>
          <w:lang w:eastAsia="ru-RU"/>
        </w:rPr>
        <w:t>Wi-Fi</w:t>
      </w:r>
      <w:proofErr w:type="spellEnd"/>
      <w:r w:rsidRPr="00BC5224">
        <w:rPr>
          <w:rFonts w:ascii="Arial Narrow" w:eastAsia="Times New Roman" w:hAnsi="Arial Narrow" w:cs="Arial"/>
          <w:color w:val="000000"/>
          <w:lang w:eastAsia="ru-RU"/>
        </w:rPr>
        <w:t>.</w:t>
      </w:r>
    </w:p>
    <w:p w:rsidR="002F5BAB" w:rsidRPr="00BC5224" w:rsidRDefault="002F5BAB" w:rsidP="002F5BAB">
      <w:pPr>
        <w:numPr>
          <w:ilvl w:val="0"/>
          <w:numId w:val="3"/>
        </w:numPr>
        <w:spacing w:after="0" w:line="240" w:lineRule="auto"/>
        <w:ind w:left="567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color w:val="000000"/>
          <w:lang w:eastAsia="ru-RU"/>
        </w:rPr>
        <w:t>Есть стоянка для машин.</w:t>
      </w:r>
    </w:p>
    <w:p w:rsidR="002F5BAB" w:rsidRPr="00BC5224" w:rsidRDefault="002F5BAB" w:rsidP="002F5BAB">
      <w:pPr>
        <w:spacing w:after="0" w:line="240" w:lineRule="auto"/>
        <w:rPr>
          <w:rFonts w:ascii="Arial Narrow" w:eastAsia="Times New Roman" w:hAnsi="Arial Narrow" w:cs="Arial"/>
          <w:color w:val="2B2B2B"/>
          <w:lang w:eastAsia="ru-RU"/>
        </w:rPr>
      </w:pP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Питание: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 xml:space="preserve"> Имеется </w:t>
      </w:r>
      <w:r>
        <w:rPr>
          <w:rFonts w:ascii="Arial Narrow" w:eastAsia="Times New Roman" w:hAnsi="Arial Narrow" w:cs="Arial"/>
          <w:color w:val="000000"/>
          <w:lang w:eastAsia="ru-RU"/>
        </w:rPr>
        <w:t>кух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н</w:t>
      </w:r>
      <w:r>
        <w:rPr>
          <w:rFonts w:ascii="Arial Narrow" w:eastAsia="Times New Roman" w:hAnsi="Arial Narrow" w:cs="Arial"/>
          <w:color w:val="000000"/>
          <w:lang w:eastAsia="ru-RU"/>
        </w:rPr>
        <w:t>я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 xml:space="preserve"> со всем необходимым для самостоятельного приготовления пищи.</w:t>
      </w:r>
      <w:r w:rsidRPr="00BC5224">
        <w:rPr>
          <w:rFonts w:ascii="Arial Narrow" w:eastAsia="Times New Roman" w:hAnsi="Arial Narrow" w:cs="Arial"/>
          <w:color w:val="2B2B2B"/>
          <w:lang w:eastAsia="ru-RU"/>
        </w:rPr>
        <w:br/>
      </w:r>
      <w:r w:rsidRPr="00BC5224">
        <w:rPr>
          <w:rFonts w:ascii="Arial Narrow" w:eastAsia="Times New Roman" w:hAnsi="Arial Narrow" w:cs="Arial"/>
          <w:b/>
          <w:bCs/>
          <w:color w:val="000000"/>
          <w:lang w:eastAsia="ru-RU"/>
        </w:rPr>
        <w:t>Пляж: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 xml:space="preserve"> Широкий благоустроенный </w:t>
      </w:r>
      <w:proofErr w:type="spellStart"/>
      <w:r>
        <w:rPr>
          <w:rFonts w:ascii="Arial Narrow" w:eastAsia="Times New Roman" w:hAnsi="Arial Narrow" w:cs="Arial"/>
          <w:color w:val="000000"/>
          <w:lang w:eastAsia="ru-RU"/>
        </w:rPr>
        <w:t>мелкогалечный</w:t>
      </w:r>
      <w:proofErr w:type="spellEnd"/>
      <w:r>
        <w:rPr>
          <w:rFonts w:ascii="Arial Narrow" w:eastAsia="Times New Roman" w:hAnsi="Arial Narrow" w:cs="Arial"/>
          <w:color w:val="000000"/>
          <w:lang w:eastAsia="ru-RU"/>
        </w:rPr>
        <w:t xml:space="preserve"> </w:t>
      </w:r>
      <w:r w:rsidRPr="00BC5224">
        <w:rPr>
          <w:rFonts w:ascii="Arial Narrow" w:eastAsia="Times New Roman" w:hAnsi="Arial Narrow" w:cs="Arial"/>
          <w:color w:val="000000"/>
          <w:lang w:eastAsia="ru-RU"/>
        </w:rPr>
        <w:t>пляж</w:t>
      </w:r>
      <w:r>
        <w:rPr>
          <w:rFonts w:ascii="Arial Narrow" w:eastAsia="Times New Roman" w:hAnsi="Arial Narrow" w:cs="Arial"/>
          <w:color w:val="000000"/>
          <w:lang w:eastAsia="ru-RU"/>
        </w:rPr>
        <w:t>. ОТКРЫТОЕ МОРЕ!!!</w:t>
      </w:r>
    </w:p>
    <w:p w:rsidR="002F5BAB" w:rsidRPr="006E1E7E" w:rsidRDefault="002F5BAB" w:rsidP="002F5BAB">
      <w:pPr>
        <w:spacing w:after="0" w:line="240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F5BAB" w:rsidRDefault="002F5BAB" w:rsidP="002F5BA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Pr="00952077">
        <w:rPr>
          <w:rFonts w:ascii="Arial" w:hAnsi="Arial" w:cs="Arial"/>
          <w:b/>
          <w:i/>
          <w:sz w:val="24"/>
          <w:szCs w:val="24"/>
        </w:rPr>
        <w:t xml:space="preserve">Цена указана на 1 человека в </w:t>
      </w:r>
      <w:r w:rsidRPr="00952077">
        <w:rPr>
          <w:rFonts w:ascii="Arial" w:hAnsi="Arial" w:cs="Arial"/>
          <w:b/>
          <w:i/>
          <w:sz w:val="24"/>
          <w:szCs w:val="24"/>
          <w:lang w:val="en-US"/>
        </w:rPr>
        <w:t>USD</w:t>
      </w:r>
      <w:r>
        <w:rPr>
          <w:rFonts w:ascii="Arial" w:hAnsi="Arial" w:cs="Arial"/>
          <w:b/>
          <w:i/>
          <w:sz w:val="24"/>
          <w:szCs w:val="24"/>
        </w:rPr>
        <w:t>(оплачивается принимающей стороне)</w:t>
      </w:r>
    </w:p>
    <w:p w:rsidR="002F5BAB" w:rsidRPr="00664BDF" w:rsidRDefault="002F5BAB" w:rsidP="002F5BA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801"/>
        <w:gridCol w:w="1325"/>
        <w:gridCol w:w="1348"/>
        <w:gridCol w:w="1548"/>
        <w:gridCol w:w="1721"/>
      </w:tblGrid>
      <w:tr w:rsidR="002F5BAB" w:rsidRPr="006C1BF8" w:rsidTr="00E5450B">
        <w:trPr>
          <w:trHeight w:val="401"/>
        </w:trPr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Даты тура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Кол-во ночей</w:t>
            </w:r>
          </w:p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Ребёнок</w:t>
            </w:r>
          </w:p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5</w:t>
            </w: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  <w:t>без места</w:t>
            </w:r>
          </w:p>
        </w:tc>
      </w:tr>
      <w:tr w:rsidR="002F5BAB" w:rsidRPr="006C1BF8" w:rsidTr="00E5450B">
        <w:trPr>
          <w:trHeight w:val="276"/>
        </w:trPr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BAB" w:rsidRPr="001D6634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bCs/>
                <w:lang w:eastAsia="ru-RU"/>
              </w:rPr>
              <w:t>2-х местный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BAB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lang w:eastAsia="ru-RU"/>
              </w:rPr>
              <w:t>Доп. кровать в 2-х мест</w:t>
            </w:r>
            <w:proofErr w:type="gramStart"/>
            <w:r w:rsidRPr="001D6634">
              <w:rPr>
                <w:rFonts w:ascii="Arial Narrow" w:eastAsia="Times New Roman" w:hAnsi="Arial Narrow" w:cs="Tahoma"/>
                <w:lang w:eastAsia="ru-RU"/>
              </w:rPr>
              <w:t>.</w:t>
            </w:r>
            <w:proofErr w:type="gramEnd"/>
            <w:r w:rsidRPr="001D6634">
              <w:rPr>
                <w:rFonts w:ascii="Arial Narrow" w:eastAsia="Times New Roman" w:hAnsi="Arial Narrow" w:cs="Tahoma"/>
                <w:lang w:eastAsia="ru-RU"/>
              </w:rPr>
              <w:t xml:space="preserve"> </w:t>
            </w:r>
            <w:proofErr w:type="gramStart"/>
            <w:r w:rsidRPr="001D6634">
              <w:rPr>
                <w:rFonts w:ascii="Arial Narrow" w:eastAsia="Times New Roman" w:hAnsi="Arial Narrow" w:cs="Tahoma"/>
                <w:lang w:eastAsia="ru-RU"/>
              </w:rPr>
              <w:t>н</w:t>
            </w:r>
            <w:proofErr w:type="gramEnd"/>
            <w:r w:rsidRPr="001D6634">
              <w:rPr>
                <w:rFonts w:ascii="Arial Narrow" w:eastAsia="Times New Roman" w:hAnsi="Arial Narrow" w:cs="Tahoma"/>
                <w:lang w:eastAsia="ru-RU"/>
              </w:rPr>
              <w:t>омере  ребёнку до</w:t>
            </w:r>
          </w:p>
          <w:p w:rsidR="002F5BAB" w:rsidRPr="001D6634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lang w:eastAsia="ru-RU"/>
              </w:rPr>
              <w:t xml:space="preserve"> 12 лет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AB" w:rsidRPr="001D6634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bCs/>
                <w:lang w:eastAsia="ru-RU"/>
              </w:rPr>
              <w:t>3-х</w:t>
            </w:r>
          </w:p>
          <w:p w:rsidR="002F5BAB" w:rsidRPr="001D6634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ru-RU"/>
              </w:rPr>
            </w:pPr>
            <w:r w:rsidRPr="001D6634">
              <w:rPr>
                <w:rFonts w:ascii="Arial Narrow" w:eastAsia="Times New Roman" w:hAnsi="Arial Narrow" w:cs="Tahoma"/>
                <w:bCs/>
                <w:lang w:eastAsia="ru-RU"/>
              </w:rPr>
              <w:t>местный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2F5BAB" w:rsidRPr="006C1BF8" w:rsidTr="00E5450B">
        <w:trPr>
          <w:trHeight w:val="408"/>
        </w:trPr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ru-RU"/>
              </w:rPr>
            </w:pP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31.05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01.06-11.06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11.06-21.06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21.06-01.07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02.07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30.06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01.07-11.07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12.07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11.07-21.07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22.07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21.07-31.07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30.07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31.07-10.08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10.08-20.08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19.08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20.08-30.08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31.08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  <w:lang w:val="en-US"/>
              </w:rPr>
              <w:t>29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.08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30.08-09.09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2F5BAB" w:rsidRPr="006C1BF8" w:rsidTr="00E5450B">
        <w:trPr>
          <w:trHeight w:val="312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0" w:right="-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08.09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-(</w:t>
            </w:r>
            <w:r w:rsidRPr="006C1BF8">
              <w:rPr>
                <w:rFonts w:ascii="Arial Narrow" w:hAnsi="Arial Narrow" w:cs="Tahoma"/>
                <w:i/>
                <w:sz w:val="24"/>
                <w:szCs w:val="24"/>
              </w:rPr>
              <w:t>09.09-19.09</w:t>
            </w:r>
            <w:r w:rsidRPr="006C1BF8">
              <w:rPr>
                <w:rFonts w:ascii="Arial Narrow" w:hAnsi="Arial Narrow" w:cs="Tahoma"/>
                <w:sz w:val="24"/>
                <w:szCs w:val="24"/>
              </w:rPr>
              <w:t>)-</w:t>
            </w: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20.09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ind w:left="-107" w:right="-33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6C1BF8">
              <w:rPr>
                <w:rFonts w:ascii="Arial Narrow" w:hAnsi="Arial Narrow" w:cs="Tahoma"/>
                <w:b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BAB" w:rsidRPr="006C1BF8" w:rsidRDefault="002F5BAB" w:rsidP="00E5450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</w:pPr>
            <w:r w:rsidRPr="006C1BF8">
              <w:rPr>
                <w:rFonts w:ascii="Arial Narrow" w:eastAsia="Times New Roman" w:hAnsi="Arial Narrow" w:cs="Tahoma"/>
                <w:b/>
                <w:sz w:val="24"/>
                <w:szCs w:val="24"/>
                <w:lang w:eastAsia="ru-RU"/>
              </w:rPr>
              <w:t>130</w:t>
            </w:r>
          </w:p>
        </w:tc>
      </w:tr>
    </w:tbl>
    <w:p w:rsidR="002F5BAB" w:rsidRDefault="002F5BAB" w:rsidP="002F5BAB">
      <w:pPr>
        <w:spacing w:after="0" w:line="240" w:lineRule="auto"/>
        <w:jc w:val="both"/>
        <w:rPr>
          <w:rFonts w:ascii="Arial" w:hAnsi="Arial" w:cs="Arial"/>
          <w:b/>
          <w:i/>
          <w:sz w:val="16"/>
        </w:rPr>
      </w:pPr>
      <w:r w:rsidRPr="006E1E7E">
        <w:rPr>
          <w:rFonts w:ascii="Arial" w:hAnsi="Arial" w:cs="Arial"/>
          <w:b/>
          <w:i/>
          <w:sz w:val="16"/>
        </w:rPr>
        <w:t xml:space="preserve"> </w:t>
      </w:r>
    </w:p>
    <w:p w:rsidR="002F5BAB" w:rsidRPr="002C27AA" w:rsidRDefault="002F5BAB" w:rsidP="002F5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E7E">
        <w:rPr>
          <w:rFonts w:ascii="Arial" w:hAnsi="Arial" w:cs="Arial"/>
          <w:b/>
          <w:i/>
          <w:sz w:val="20"/>
          <w:szCs w:val="20"/>
        </w:rPr>
        <w:t xml:space="preserve">  </w:t>
      </w:r>
      <w:r w:rsidRPr="006E1E7E">
        <w:rPr>
          <w:rFonts w:ascii="Arial" w:hAnsi="Arial" w:cs="Arial"/>
          <w:i/>
          <w:sz w:val="20"/>
          <w:szCs w:val="20"/>
        </w:rPr>
        <w:t>*</w:t>
      </w:r>
      <w:r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>Детям до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27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лет при размещении на основном месте скидка 10 долларов</w:t>
      </w:r>
    </w:p>
    <w:p w:rsidR="002F5BAB" w:rsidRDefault="002F5BAB" w:rsidP="002F5BAB">
      <w:pPr>
        <w:spacing w:after="0" w:line="240" w:lineRule="auto"/>
        <w:rPr>
          <w:rFonts w:ascii="Arial" w:hAnsi="Arial" w:cs="Arial"/>
          <w:b/>
          <w:i/>
          <w:sz w:val="18"/>
        </w:rPr>
      </w:pPr>
    </w:p>
    <w:p w:rsidR="002F5BAB" w:rsidRDefault="002F5BAB" w:rsidP="002F5BA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64BDF">
        <w:rPr>
          <w:rFonts w:ascii="Arial" w:hAnsi="Arial" w:cs="Arial"/>
          <w:b/>
          <w:i/>
          <w:sz w:val="28"/>
          <w:szCs w:val="28"/>
        </w:rPr>
        <w:t>Дополните</w:t>
      </w:r>
      <w:r>
        <w:rPr>
          <w:rFonts w:ascii="Arial" w:hAnsi="Arial" w:cs="Arial"/>
          <w:b/>
          <w:i/>
          <w:sz w:val="28"/>
          <w:szCs w:val="28"/>
        </w:rPr>
        <w:t xml:space="preserve">льно оплачивается </w:t>
      </w:r>
    </w:p>
    <w:p w:rsidR="002F5BAB" w:rsidRPr="00664BDF" w:rsidRDefault="002F5BAB" w:rsidP="002F5BA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тур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.у</w:t>
      </w:r>
      <w:proofErr w:type="gramEnd"/>
      <w:r>
        <w:rPr>
          <w:rFonts w:ascii="Arial" w:hAnsi="Arial" w:cs="Arial"/>
          <w:b/>
          <w:i/>
          <w:sz w:val="28"/>
          <w:szCs w:val="28"/>
        </w:rPr>
        <w:t>слуга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– 50,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/ 25,</w:t>
      </w:r>
      <w:r w:rsidRPr="00664BDF">
        <w:rPr>
          <w:rFonts w:ascii="Arial" w:hAnsi="Arial" w:cs="Arial"/>
          <w:b/>
          <w:i/>
          <w:sz w:val="28"/>
          <w:szCs w:val="28"/>
        </w:rPr>
        <w:t xml:space="preserve">00 </w:t>
      </w:r>
      <w:proofErr w:type="spellStart"/>
      <w:r w:rsidRPr="00664BDF">
        <w:rPr>
          <w:rFonts w:ascii="Arial" w:hAnsi="Arial" w:cs="Arial"/>
          <w:b/>
          <w:i/>
          <w:sz w:val="28"/>
          <w:szCs w:val="28"/>
        </w:rPr>
        <w:t>бел.руб</w:t>
      </w:r>
      <w:proofErr w:type="spellEnd"/>
      <w:r w:rsidRPr="00664BDF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- дети до 7 лет.</w:t>
      </w:r>
    </w:p>
    <w:p w:rsidR="002F5BAB" w:rsidRPr="00664BDF" w:rsidRDefault="002F5BAB" w:rsidP="002F5BA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F5BAB" w:rsidRPr="00D55210" w:rsidRDefault="002F5BAB" w:rsidP="002F5BAB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b/>
          <w:i/>
          <w:sz w:val="16"/>
          <w:szCs w:val="16"/>
          <w:lang w:eastAsia="ru-RU"/>
        </w:rPr>
        <w:t>Внимание!!!</w:t>
      </w:r>
    </w:p>
    <w:p w:rsidR="002F5BAB" w:rsidRDefault="002F5BAB" w:rsidP="002F5BAB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>на</w:t>
      </w:r>
      <w:proofErr w:type="gramEnd"/>
      <w:r w:rsidRPr="00D5521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равнозначный. Туристическое агентство не несет ответственности за задержки на границах и пробки на дорогах.</w:t>
      </w:r>
    </w:p>
    <w:p w:rsidR="002F5BAB" w:rsidRDefault="002F5BAB" w:rsidP="002F5BAB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F5BAB" w:rsidRDefault="002F5BAB" w:rsidP="002F5BAB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F5BAB" w:rsidRDefault="002F5BAB" w:rsidP="002F5BAB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2F5BAB" w:rsidRDefault="002F5BAB" w:rsidP="002F5BAB">
      <w:pPr>
        <w:tabs>
          <w:tab w:val="left" w:pos="3296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hAnsi="Arial" w:cs="Arial"/>
          <w:color w:val="2B2B2B"/>
          <w:shd w:val="clear" w:color="auto" w:fill="FFFFFF"/>
        </w:rPr>
        <w:t>Стоимость указана за 1 чел. в у.е</w:t>
      </w:r>
      <w:proofErr w:type="gramStart"/>
      <w:r>
        <w:rPr>
          <w:rFonts w:ascii="Arial" w:hAnsi="Arial" w:cs="Arial"/>
          <w:color w:val="2B2B2B"/>
          <w:shd w:val="clear" w:color="auto" w:fill="FFFFFF"/>
        </w:rPr>
        <w:t>. ($) (</w:t>
      </w:r>
      <w:proofErr w:type="gramEnd"/>
      <w:r>
        <w:rPr>
          <w:rFonts w:ascii="Arial" w:hAnsi="Arial" w:cs="Arial"/>
          <w:color w:val="2B2B2B"/>
          <w:shd w:val="clear" w:color="auto" w:fill="FFFFFF"/>
        </w:rPr>
        <w:t>включено проживание и проезд по территории России, оплачивается принимающей стороне)</w:t>
      </w:r>
    </w:p>
    <w:p w:rsidR="0000127A" w:rsidRDefault="0000127A" w:rsidP="002F5BA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0"/>
          <w:szCs w:val="10"/>
          <w:lang w:eastAsia="ru-RU"/>
        </w:rPr>
      </w:pPr>
    </w:p>
    <w:sectPr w:rsidR="0000127A" w:rsidSect="007F7B04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FA3A"/>
      </v:shape>
    </w:pict>
  </w:numPicBullet>
  <w:abstractNum w:abstractNumId="0">
    <w:nsid w:val="04932644"/>
    <w:multiLevelType w:val="hybridMultilevel"/>
    <w:tmpl w:val="2894277A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6F8D"/>
    <w:multiLevelType w:val="multilevel"/>
    <w:tmpl w:val="A62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77046"/>
    <w:multiLevelType w:val="hybridMultilevel"/>
    <w:tmpl w:val="107CAB68"/>
    <w:lvl w:ilvl="0" w:tplc="A1E67D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6E46"/>
    <w:multiLevelType w:val="multilevel"/>
    <w:tmpl w:val="705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D80D5D"/>
    <w:multiLevelType w:val="multilevel"/>
    <w:tmpl w:val="A4A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496BF5"/>
    <w:multiLevelType w:val="multilevel"/>
    <w:tmpl w:val="A95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3"/>
    <w:rsid w:val="00001015"/>
    <w:rsid w:val="0000127A"/>
    <w:rsid w:val="00035665"/>
    <w:rsid w:val="0009139D"/>
    <w:rsid w:val="000A5973"/>
    <w:rsid w:val="000D4AFD"/>
    <w:rsid w:val="000E0752"/>
    <w:rsid w:val="00100453"/>
    <w:rsid w:val="00146D22"/>
    <w:rsid w:val="001C2096"/>
    <w:rsid w:val="001D6634"/>
    <w:rsid w:val="00242FAB"/>
    <w:rsid w:val="00262DD8"/>
    <w:rsid w:val="002C27AA"/>
    <w:rsid w:val="002C6B28"/>
    <w:rsid w:val="002F5942"/>
    <w:rsid w:val="002F5BAB"/>
    <w:rsid w:val="003162CC"/>
    <w:rsid w:val="00340BFA"/>
    <w:rsid w:val="003A0E19"/>
    <w:rsid w:val="003B2CF9"/>
    <w:rsid w:val="00447600"/>
    <w:rsid w:val="00461891"/>
    <w:rsid w:val="0047636D"/>
    <w:rsid w:val="004A1485"/>
    <w:rsid w:val="004F5DCB"/>
    <w:rsid w:val="0054396C"/>
    <w:rsid w:val="005519C0"/>
    <w:rsid w:val="00584884"/>
    <w:rsid w:val="00664BDF"/>
    <w:rsid w:val="006B7BEF"/>
    <w:rsid w:val="006C1BF8"/>
    <w:rsid w:val="006E06C1"/>
    <w:rsid w:val="006E1E7E"/>
    <w:rsid w:val="00767687"/>
    <w:rsid w:val="007875F4"/>
    <w:rsid w:val="007B318C"/>
    <w:rsid w:val="007C1BBE"/>
    <w:rsid w:val="007C58DC"/>
    <w:rsid w:val="007F7B04"/>
    <w:rsid w:val="00853975"/>
    <w:rsid w:val="0086459B"/>
    <w:rsid w:val="00885D02"/>
    <w:rsid w:val="008A5563"/>
    <w:rsid w:val="008E7AF7"/>
    <w:rsid w:val="00981AA3"/>
    <w:rsid w:val="00A206FF"/>
    <w:rsid w:val="00A37ED8"/>
    <w:rsid w:val="00A722FC"/>
    <w:rsid w:val="00AB4891"/>
    <w:rsid w:val="00AB52F7"/>
    <w:rsid w:val="00AC7944"/>
    <w:rsid w:val="00BA57DF"/>
    <w:rsid w:val="00BC5224"/>
    <w:rsid w:val="00BD3E88"/>
    <w:rsid w:val="00C00A09"/>
    <w:rsid w:val="00C618E0"/>
    <w:rsid w:val="00C64FB0"/>
    <w:rsid w:val="00C95188"/>
    <w:rsid w:val="00D14133"/>
    <w:rsid w:val="00D3150C"/>
    <w:rsid w:val="00D34540"/>
    <w:rsid w:val="00D56C51"/>
    <w:rsid w:val="00D9466B"/>
    <w:rsid w:val="00DB58A3"/>
    <w:rsid w:val="00DE315F"/>
    <w:rsid w:val="00DF0F79"/>
    <w:rsid w:val="00DF7515"/>
    <w:rsid w:val="00E45A03"/>
    <w:rsid w:val="00E54F0D"/>
    <w:rsid w:val="00EA764E"/>
    <w:rsid w:val="00ED5BE2"/>
    <w:rsid w:val="00F16E63"/>
    <w:rsid w:val="00FB52B3"/>
    <w:rsid w:val="00FF011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2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1485"/>
    <w:pPr>
      <w:ind w:left="720"/>
      <w:contextualSpacing/>
    </w:pPr>
  </w:style>
  <w:style w:type="paragraph" w:styleId="a8">
    <w:name w:val="Title"/>
    <w:basedOn w:val="a"/>
    <w:link w:val="a9"/>
    <w:qFormat/>
    <w:rsid w:val="007C58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5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8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C5224"/>
    <w:rPr>
      <w:b/>
      <w:bCs/>
    </w:rPr>
  </w:style>
  <w:style w:type="character" w:customStyle="1" w:styleId="apple-converted-space">
    <w:name w:val="apple-converted-space"/>
    <w:basedOn w:val="a0"/>
    <w:rsid w:val="00BC5224"/>
  </w:style>
  <w:style w:type="paragraph" w:customStyle="1" w:styleId="t2entityinfo-subtitle">
    <w:name w:val="t2_entity__info-subtitle"/>
    <w:basedOn w:val="a"/>
    <w:rsid w:val="007B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52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1485"/>
    <w:pPr>
      <w:ind w:left="720"/>
      <w:contextualSpacing/>
    </w:pPr>
  </w:style>
  <w:style w:type="paragraph" w:styleId="a8">
    <w:name w:val="Title"/>
    <w:basedOn w:val="a"/>
    <w:link w:val="a9"/>
    <w:qFormat/>
    <w:rsid w:val="007C58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5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4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8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C5224"/>
    <w:rPr>
      <w:b/>
      <w:bCs/>
    </w:rPr>
  </w:style>
  <w:style w:type="character" w:customStyle="1" w:styleId="apple-converted-space">
    <w:name w:val="apple-converted-space"/>
    <w:basedOn w:val="a0"/>
    <w:rsid w:val="00BC5224"/>
  </w:style>
  <w:style w:type="paragraph" w:customStyle="1" w:styleId="t2entityinfo-subtitle">
    <w:name w:val="t2_entity__info-subtitle"/>
    <w:basedOn w:val="a"/>
    <w:rsid w:val="007B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145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val.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C59B-843E-4340-9222-EFEADA39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2017-01-23T12:04:00Z</cp:lastPrinted>
  <dcterms:created xsi:type="dcterms:W3CDTF">2017-02-01T11:59:00Z</dcterms:created>
  <dcterms:modified xsi:type="dcterms:W3CDTF">2017-02-01T13:19:00Z</dcterms:modified>
</cp:coreProperties>
</file>